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DF" w:rsidRDefault="00E40CAE">
      <w:pPr>
        <w:pStyle w:val="Style1"/>
        <w:widowControl/>
        <w:spacing w:before="62"/>
        <w:ind w:left="1440" w:right="1162"/>
        <w:rPr>
          <w:rStyle w:val="FontStyle13"/>
        </w:rPr>
      </w:pPr>
      <w:r>
        <w:rPr>
          <w:rStyle w:val="FontStyle13"/>
        </w:rPr>
        <w:t xml:space="preserve">Муниципальное  казенное </w:t>
      </w:r>
      <w:r w:rsidR="006D4380">
        <w:rPr>
          <w:rStyle w:val="FontStyle13"/>
        </w:rPr>
        <w:t xml:space="preserve"> общеобразовательное</w:t>
      </w:r>
      <w:r>
        <w:rPr>
          <w:rStyle w:val="FontStyle13"/>
        </w:rPr>
        <w:t xml:space="preserve"> учреждение </w:t>
      </w:r>
      <w:r w:rsidR="00750506">
        <w:rPr>
          <w:rStyle w:val="FontStyle13"/>
        </w:rPr>
        <w:t xml:space="preserve">     </w:t>
      </w:r>
      <w:r>
        <w:rPr>
          <w:rStyle w:val="FontStyle13"/>
        </w:rPr>
        <w:t xml:space="preserve">« Новоникольская  основная общеобразовательная школа </w:t>
      </w:r>
      <w:r w:rsidR="006D4380">
        <w:rPr>
          <w:rStyle w:val="FontStyle13"/>
        </w:rPr>
        <w:t>»</w:t>
      </w:r>
    </w:p>
    <w:p w:rsidR="004C40DF" w:rsidRDefault="004C40DF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4C40DF" w:rsidRDefault="004C40DF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4C40DF" w:rsidRDefault="006D4380">
      <w:pPr>
        <w:pStyle w:val="Style1"/>
        <w:widowControl/>
        <w:tabs>
          <w:tab w:val="left" w:pos="4440"/>
          <w:tab w:val="left" w:pos="6864"/>
        </w:tabs>
        <w:spacing w:before="130"/>
        <w:jc w:val="left"/>
        <w:rPr>
          <w:rStyle w:val="FontStyle13"/>
        </w:rPr>
      </w:pPr>
      <w:r>
        <w:rPr>
          <w:rStyle w:val="FontStyle13"/>
        </w:rPr>
        <w:t>Согласовано с Родительским</w:t>
      </w:r>
      <w:r>
        <w:rPr>
          <w:rStyle w:val="FontStyle13"/>
          <w:sz w:val="20"/>
          <w:szCs w:val="20"/>
        </w:rPr>
        <w:tab/>
      </w:r>
      <w:proofErr w:type="gramStart"/>
      <w:r>
        <w:rPr>
          <w:rStyle w:val="FontStyle13"/>
        </w:rPr>
        <w:t>Принято</w:t>
      </w:r>
      <w:proofErr w:type="gramEnd"/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Утверждено приказом</w:t>
      </w:r>
    </w:p>
    <w:p w:rsidR="004C40DF" w:rsidRDefault="006D4380">
      <w:pPr>
        <w:pStyle w:val="Style1"/>
        <w:widowControl/>
        <w:tabs>
          <w:tab w:val="left" w:pos="2544"/>
        </w:tabs>
        <w:jc w:val="right"/>
        <w:rPr>
          <w:rStyle w:val="FontStyle13"/>
        </w:rPr>
      </w:pPr>
      <w:r>
        <w:rPr>
          <w:rStyle w:val="FontStyle13"/>
        </w:rPr>
        <w:t>комитетом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педагогическим</w:t>
      </w:r>
      <w:r w:rsidR="006F05BD">
        <w:rPr>
          <w:rStyle w:val="FontStyle13"/>
        </w:rPr>
        <w:t xml:space="preserve"> советом      директора от 03.09</w:t>
      </w:r>
      <w:r>
        <w:rPr>
          <w:rStyle w:val="FontStyle13"/>
        </w:rPr>
        <w:t>.2020г</w:t>
      </w:r>
    </w:p>
    <w:p w:rsidR="004C40DF" w:rsidRDefault="006D4380">
      <w:pPr>
        <w:pStyle w:val="Style1"/>
        <w:widowControl/>
        <w:tabs>
          <w:tab w:val="left" w:pos="7814"/>
        </w:tabs>
        <w:jc w:val="left"/>
        <w:rPr>
          <w:rStyle w:val="FontStyle13"/>
        </w:rPr>
      </w:pPr>
      <w:r>
        <w:rPr>
          <w:rStyle w:val="FontStyle13"/>
        </w:rPr>
        <w:t xml:space="preserve">Протокол от </w:t>
      </w:r>
      <w:r w:rsidR="0061024B">
        <w:rPr>
          <w:rStyle w:val="FontStyle13"/>
        </w:rPr>
        <w:t>31.08.2020г № 3 Протокол от 31</w:t>
      </w:r>
      <w:r w:rsidR="006F05BD">
        <w:rPr>
          <w:rStyle w:val="FontStyle13"/>
        </w:rPr>
        <w:t>.08</w:t>
      </w:r>
      <w:r w:rsidR="0061024B">
        <w:rPr>
          <w:rStyle w:val="FontStyle13"/>
        </w:rPr>
        <w:t>.2020г № 32</w:t>
      </w:r>
      <w:bookmarkStart w:id="0" w:name="_GoBack"/>
      <w:bookmarkEnd w:id="0"/>
      <w:r>
        <w:rPr>
          <w:rStyle w:val="FontStyle13"/>
          <w:sz w:val="20"/>
          <w:szCs w:val="20"/>
        </w:rPr>
        <w:tab/>
      </w:r>
      <w:r w:rsidR="006F05BD">
        <w:rPr>
          <w:rStyle w:val="FontStyle13"/>
        </w:rPr>
        <w:t>№ 106</w:t>
      </w:r>
    </w:p>
    <w:p w:rsidR="004C40DF" w:rsidRDefault="004C40DF">
      <w:pPr>
        <w:pStyle w:val="Style7"/>
        <w:widowControl/>
        <w:spacing w:line="240" w:lineRule="exact"/>
        <w:ind w:left="288"/>
        <w:jc w:val="center"/>
        <w:rPr>
          <w:sz w:val="20"/>
          <w:szCs w:val="20"/>
        </w:rPr>
      </w:pPr>
    </w:p>
    <w:p w:rsidR="004C40DF" w:rsidRDefault="004C40DF">
      <w:pPr>
        <w:pStyle w:val="Style7"/>
        <w:widowControl/>
        <w:spacing w:line="240" w:lineRule="exact"/>
        <w:ind w:left="288"/>
        <w:jc w:val="center"/>
        <w:rPr>
          <w:sz w:val="20"/>
          <w:szCs w:val="20"/>
        </w:rPr>
      </w:pPr>
    </w:p>
    <w:p w:rsidR="004C40DF" w:rsidRDefault="006D4380">
      <w:pPr>
        <w:pStyle w:val="Style7"/>
        <w:widowControl/>
        <w:spacing w:before="134" w:line="293" w:lineRule="exact"/>
        <w:ind w:left="288"/>
        <w:jc w:val="center"/>
        <w:rPr>
          <w:rStyle w:val="FontStyle14"/>
        </w:rPr>
      </w:pPr>
      <w:r>
        <w:rPr>
          <w:rStyle w:val="FontStyle14"/>
        </w:rPr>
        <w:t>Положение</w:t>
      </w:r>
    </w:p>
    <w:p w:rsidR="004C40DF" w:rsidRDefault="006D4380">
      <w:pPr>
        <w:pStyle w:val="Style7"/>
        <w:widowControl/>
        <w:spacing w:line="293" w:lineRule="exact"/>
        <w:ind w:left="283"/>
        <w:jc w:val="center"/>
        <w:rPr>
          <w:rStyle w:val="FontStyle14"/>
        </w:rPr>
      </w:pPr>
      <w:r>
        <w:rPr>
          <w:rStyle w:val="FontStyle14"/>
        </w:rPr>
        <w:t xml:space="preserve">о родительском контроле организации горячего питания </w:t>
      </w:r>
      <w:proofErr w:type="gramStart"/>
      <w:r>
        <w:rPr>
          <w:rStyle w:val="FontStyle14"/>
        </w:rPr>
        <w:t>обучающихся</w:t>
      </w:r>
      <w:proofErr w:type="gramEnd"/>
    </w:p>
    <w:p w:rsidR="004C40DF" w:rsidRDefault="004C40DF">
      <w:pPr>
        <w:pStyle w:val="Style7"/>
        <w:widowControl/>
        <w:spacing w:line="293" w:lineRule="exact"/>
        <w:ind w:left="288"/>
        <w:jc w:val="center"/>
        <w:rPr>
          <w:rStyle w:val="FontStyle14"/>
        </w:rPr>
      </w:pPr>
    </w:p>
    <w:p w:rsidR="004C40DF" w:rsidRDefault="004C40DF">
      <w:pPr>
        <w:pStyle w:val="Style4"/>
        <w:widowControl/>
        <w:spacing w:line="240" w:lineRule="exact"/>
        <w:ind w:left="293"/>
        <w:rPr>
          <w:sz w:val="20"/>
          <w:szCs w:val="20"/>
        </w:rPr>
      </w:pPr>
    </w:p>
    <w:p w:rsidR="004C40DF" w:rsidRDefault="006D4380">
      <w:pPr>
        <w:pStyle w:val="Style4"/>
        <w:widowControl/>
        <w:tabs>
          <w:tab w:val="left" w:pos="552"/>
        </w:tabs>
        <w:spacing w:before="82"/>
        <w:ind w:left="293"/>
        <w:rPr>
          <w:rStyle w:val="FontStyle14"/>
        </w:rPr>
      </w:pPr>
      <w:r>
        <w:rPr>
          <w:rStyle w:val="FontStyle14"/>
        </w:rPr>
        <w:t>1.</w:t>
      </w:r>
      <w:r>
        <w:rPr>
          <w:rStyle w:val="FontStyle14"/>
          <w:b w:val="0"/>
          <w:bCs w:val="0"/>
          <w:sz w:val="20"/>
          <w:szCs w:val="20"/>
        </w:rPr>
        <w:tab/>
      </w:r>
      <w:r>
        <w:rPr>
          <w:rStyle w:val="FontStyle14"/>
        </w:rPr>
        <w:t>Общие положения</w:t>
      </w:r>
    </w:p>
    <w:p w:rsidR="004C40DF" w:rsidRDefault="004C40DF">
      <w:pPr>
        <w:pStyle w:val="Style9"/>
        <w:widowControl/>
        <w:spacing w:line="240" w:lineRule="exact"/>
        <w:ind w:left="283"/>
        <w:rPr>
          <w:sz w:val="20"/>
          <w:szCs w:val="20"/>
        </w:rPr>
      </w:pPr>
    </w:p>
    <w:p w:rsidR="004C40DF" w:rsidRDefault="006D4380">
      <w:pPr>
        <w:pStyle w:val="Style9"/>
        <w:widowControl/>
        <w:tabs>
          <w:tab w:val="left" w:pos="1200"/>
        </w:tabs>
        <w:spacing w:before="48"/>
        <w:ind w:left="283"/>
        <w:rPr>
          <w:rStyle w:val="FontStyle13"/>
        </w:rPr>
      </w:pPr>
      <w:r>
        <w:rPr>
          <w:rStyle w:val="FontStyle13"/>
        </w:rPr>
        <w:t>1.1.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Положение о родительском контроле организации и качества питания</w:t>
      </w:r>
      <w:r>
        <w:rPr>
          <w:rStyle w:val="FontStyle13"/>
        </w:rPr>
        <w:br/>
      </w:r>
      <w:proofErr w:type="gramStart"/>
      <w:r>
        <w:rPr>
          <w:rStyle w:val="FontStyle13"/>
        </w:rPr>
        <w:t>обучающихся</w:t>
      </w:r>
      <w:proofErr w:type="gramEnd"/>
      <w:r>
        <w:rPr>
          <w:rStyle w:val="FontStyle13"/>
        </w:rPr>
        <w:t xml:space="preserve"> разработано на основании:</w:t>
      </w:r>
    </w:p>
    <w:p w:rsidR="004C40DF" w:rsidRDefault="006D4380" w:rsidP="00483B08">
      <w:pPr>
        <w:pStyle w:val="Style10"/>
        <w:widowControl/>
        <w:numPr>
          <w:ilvl w:val="0"/>
          <w:numId w:val="1"/>
        </w:numPr>
        <w:tabs>
          <w:tab w:val="left" w:pos="442"/>
        </w:tabs>
        <w:spacing w:line="298" w:lineRule="exact"/>
        <w:ind w:left="288"/>
        <w:rPr>
          <w:rStyle w:val="FontStyle13"/>
        </w:rPr>
      </w:pPr>
      <w:r>
        <w:rPr>
          <w:rStyle w:val="FontStyle13"/>
        </w:rPr>
        <w:t>Федерального закона «Об образовании в Российской Федерации» от 29.12.2012г. № 273-ФЗ;</w:t>
      </w:r>
    </w:p>
    <w:p w:rsidR="004C40DF" w:rsidRDefault="006D4380" w:rsidP="00483B08">
      <w:pPr>
        <w:pStyle w:val="Style10"/>
        <w:widowControl/>
        <w:numPr>
          <w:ilvl w:val="0"/>
          <w:numId w:val="1"/>
        </w:numPr>
        <w:tabs>
          <w:tab w:val="left" w:pos="442"/>
        </w:tabs>
        <w:spacing w:line="298" w:lineRule="exact"/>
        <w:ind w:left="288"/>
        <w:rPr>
          <w:rStyle w:val="FontStyle13"/>
        </w:rPr>
      </w:pPr>
      <w:r>
        <w:rPr>
          <w:rStyle w:val="FontStyle13"/>
        </w:rPr>
        <w:t xml:space="preserve">Методических рекомендаций МР 2.4.0180-20 </w:t>
      </w:r>
      <w:proofErr w:type="spellStart"/>
      <w:r>
        <w:rPr>
          <w:rStyle w:val="FontStyle13"/>
        </w:rPr>
        <w:t>Роспотребнадзора</w:t>
      </w:r>
      <w:proofErr w:type="spellEnd"/>
      <w:r>
        <w:rPr>
          <w:rStyle w:val="FontStyle13"/>
        </w:rPr>
        <w:t xml:space="preserve"> Российской Федерации «Родительский </w:t>
      </w:r>
      <w:proofErr w:type="gramStart"/>
      <w:r>
        <w:rPr>
          <w:rStyle w:val="FontStyle13"/>
        </w:rPr>
        <w:t>контроль за</w:t>
      </w:r>
      <w:proofErr w:type="gramEnd"/>
      <w:r>
        <w:rPr>
          <w:rStyle w:val="FontStyle13"/>
        </w:rPr>
        <w:t xml:space="preserve"> организацией горячего питания детей в общеобразовательных организациях» от 18.05.2020г.</w:t>
      </w:r>
    </w:p>
    <w:p w:rsidR="004C40DF" w:rsidRDefault="006D4380">
      <w:pPr>
        <w:pStyle w:val="Style9"/>
        <w:widowControl/>
        <w:tabs>
          <w:tab w:val="left" w:pos="1200"/>
        </w:tabs>
        <w:ind w:left="283"/>
        <w:rPr>
          <w:rStyle w:val="FontStyle13"/>
        </w:rPr>
      </w:pPr>
      <w:r>
        <w:rPr>
          <w:rStyle w:val="FontStyle13"/>
        </w:rPr>
        <w:t>1.2.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Организация родительского контроля организации и качества питания</w:t>
      </w:r>
      <w:r>
        <w:rPr>
          <w:rStyle w:val="FontStyle13"/>
        </w:rPr>
        <w:br/>
      </w:r>
      <w:proofErr w:type="spellStart"/>
      <w:r>
        <w:rPr>
          <w:rStyle w:val="FontStyle13"/>
        </w:rPr>
        <w:t>обучащихся</w:t>
      </w:r>
      <w:proofErr w:type="spellEnd"/>
      <w:r>
        <w:rPr>
          <w:rStyle w:val="FontStyle13"/>
        </w:rPr>
        <w:t xml:space="preserve"> может осуществляться в форме анкетирования родителей и детей и</w:t>
      </w:r>
      <w:r>
        <w:rPr>
          <w:rStyle w:val="FontStyle13"/>
        </w:rPr>
        <w:br/>
        <w:t>участии в работе общешкольной комиссии.</w:t>
      </w:r>
    </w:p>
    <w:p w:rsidR="004C40DF" w:rsidRDefault="006D4380">
      <w:pPr>
        <w:pStyle w:val="Style11"/>
        <w:widowControl/>
        <w:ind w:left="1133"/>
        <w:jc w:val="both"/>
        <w:rPr>
          <w:rStyle w:val="FontStyle13"/>
        </w:rPr>
      </w:pPr>
      <w:r>
        <w:rPr>
          <w:rStyle w:val="FontStyle13"/>
        </w:rPr>
        <w:t xml:space="preserve">1.2.1. Комиссия по контролю за организацией питания </w:t>
      </w:r>
      <w:proofErr w:type="gramStart"/>
      <w:r>
        <w:rPr>
          <w:rStyle w:val="FontStyle13"/>
        </w:rPr>
        <w:t>обучающихся</w:t>
      </w:r>
      <w:proofErr w:type="gramEnd"/>
      <w:r>
        <w:rPr>
          <w:rStyle w:val="FontStyle13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4C40DF" w:rsidRDefault="006D4380" w:rsidP="00483B08">
      <w:pPr>
        <w:pStyle w:val="Style6"/>
        <w:widowControl/>
        <w:numPr>
          <w:ilvl w:val="0"/>
          <w:numId w:val="2"/>
        </w:numPr>
        <w:tabs>
          <w:tab w:val="left" w:pos="1498"/>
        </w:tabs>
        <w:ind w:left="1133"/>
        <w:rPr>
          <w:rStyle w:val="FontStyle13"/>
        </w:rPr>
      </w:pPr>
      <w:r>
        <w:rPr>
          <w:rStyle w:val="FontStyle13"/>
        </w:rPr>
        <w:t xml:space="preserve">Комиссия по </w:t>
      </w:r>
      <w:proofErr w:type="gramStart"/>
      <w:r>
        <w:rPr>
          <w:rStyle w:val="FontStyle13"/>
        </w:rPr>
        <w:t>контролю за</w:t>
      </w:r>
      <w:proofErr w:type="gramEnd"/>
      <w:r>
        <w:rPr>
          <w:rStyle w:val="FontStyle13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4C40DF" w:rsidRDefault="006D4380" w:rsidP="00483B08">
      <w:pPr>
        <w:pStyle w:val="Style6"/>
        <w:widowControl/>
        <w:numPr>
          <w:ilvl w:val="0"/>
          <w:numId w:val="2"/>
        </w:numPr>
        <w:tabs>
          <w:tab w:val="left" w:pos="1498"/>
        </w:tabs>
        <w:ind w:left="1133"/>
        <w:rPr>
          <w:rStyle w:val="FontStyle13"/>
        </w:rPr>
      </w:pPr>
      <w:r>
        <w:rPr>
          <w:rStyle w:val="FontStyle13"/>
        </w:rPr>
        <w:t xml:space="preserve">В состав комиссии по контролю за организацией питания </w:t>
      </w:r>
      <w:proofErr w:type="gramStart"/>
      <w:r>
        <w:rPr>
          <w:rStyle w:val="FontStyle13"/>
        </w:rPr>
        <w:t>обучающихся</w:t>
      </w:r>
      <w:proofErr w:type="gramEnd"/>
      <w:r>
        <w:rPr>
          <w:rStyle w:val="FontStyle13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rPr>
          <w:rStyle w:val="FontStyle13"/>
        </w:rPr>
        <w:t>обучающихся</w:t>
      </w:r>
      <w:proofErr w:type="gramEnd"/>
      <w:r>
        <w:rPr>
          <w:rStyle w:val="FontStyle13"/>
        </w:rPr>
        <w:t>.</w:t>
      </w:r>
    </w:p>
    <w:p w:rsidR="004C40DF" w:rsidRDefault="006D4380">
      <w:pPr>
        <w:pStyle w:val="Style6"/>
        <w:widowControl/>
        <w:tabs>
          <w:tab w:val="left" w:pos="1627"/>
        </w:tabs>
        <w:ind w:left="1128" w:hanging="446"/>
        <w:rPr>
          <w:rStyle w:val="FontStyle13"/>
        </w:rPr>
      </w:pPr>
      <w:r>
        <w:rPr>
          <w:rStyle w:val="FontStyle13"/>
        </w:rPr>
        <w:t>1.2.4.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Деятельность членов комиссии по </w:t>
      </w:r>
      <w:proofErr w:type="gramStart"/>
      <w:r>
        <w:rPr>
          <w:rStyle w:val="FontStyle13"/>
        </w:rPr>
        <w:t>контролю за</w:t>
      </w:r>
      <w:proofErr w:type="gramEnd"/>
      <w:r>
        <w:rPr>
          <w:rStyle w:val="FontStyle13"/>
        </w:rPr>
        <w:t xml:space="preserve"> организацией питания</w:t>
      </w:r>
      <w:r>
        <w:rPr>
          <w:rStyle w:val="FontStyle13"/>
        </w:rPr>
        <w:br/>
        <w:t>обучающихся основывается на принципах добровольности участия в его</w:t>
      </w:r>
      <w:r>
        <w:rPr>
          <w:rStyle w:val="FontStyle13"/>
        </w:rPr>
        <w:br/>
        <w:t>работе, коллегиальности принятия решений, гласности.</w:t>
      </w:r>
    </w:p>
    <w:p w:rsidR="004C40DF" w:rsidRDefault="004C40DF">
      <w:pPr>
        <w:pStyle w:val="Style4"/>
        <w:widowControl/>
        <w:spacing w:line="240" w:lineRule="exact"/>
        <w:ind w:left="293"/>
        <w:rPr>
          <w:sz w:val="20"/>
          <w:szCs w:val="20"/>
        </w:rPr>
      </w:pPr>
    </w:p>
    <w:p w:rsidR="004C40DF" w:rsidRDefault="006D4380">
      <w:pPr>
        <w:pStyle w:val="Style4"/>
        <w:widowControl/>
        <w:tabs>
          <w:tab w:val="left" w:pos="552"/>
        </w:tabs>
        <w:spacing w:before="82"/>
        <w:ind w:left="293"/>
        <w:rPr>
          <w:rStyle w:val="FontStyle14"/>
        </w:rPr>
      </w:pPr>
      <w:r>
        <w:rPr>
          <w:rStyle w:val="FontStyle14"/>
        </w:rPr>
        <w:t>2.</w:t>
      </w:r>
      <w:r>
        <w:rPr>
          <w:rStyle w:val="FontStyle14"/>
          <w:b w:val="0"/>
          <w:bCs w:val="0"/>
          <w:sz w:val="20"/>
          <w:szCs w:val="20"/>
        </w:rPr>
        <w:tab/>
      </w:r>
      <w:r>
        <w:rPr>
          <w:rStyle w:val="FontStyle14"/>
        </w:rPr>
        <w:t xml:space="preserve">Задачи комиссии по контролю за организацией питания </w:t>
      </w:r>
      <w:proofErr w:type="gramStart"/>
      <w:r>
        <w:rPr>
          <w:rStyle w:val="FontStyle14"/>
        </w:rPr>
        <w:t>обучающихся</w:t>
      </w:r>
      <w:proofErr w:type="gramEnd"/>
    </w:p>
    <w:p w:rsidR="004C40DF" w:rsidRDefault="004C40DF">
      <w:pPr>
        <w:pStyle w:val="Style8"/>
        <w:widowControl/>
        <w:spacing w:line="240" w:lineRule="exact"/>
        <w:ind w:left="288"/>
        <w:rPr>
          <w:sz w:val="20"/>
          <w:szCs w:val="20"/>
        </w:rPr>
      </w:pPr>
    </w:p>
    <w:p w:rsidR="004C40DF" w:rsidRDefault="006D4380">
      <w:pPr>
        <w:pStyle w:val="Style8"/>
        <w:widowControl/>
        <w:spacing w:before="58"/>
        <w:ind w:left="288"/>
        <w:rPr>
          <w:rStyle w:val="FontStyle13"/>
        </w:rPr>
      </w:pPr>
      <w:r>
        <w:rPr>
          <w:rStyle w:val="FontStyle13"/>
        </w:rPr>
        <w:t xml:space="preserve">2.1. Задачами комиссии по контролю за организацией питания </w:t>
      </w:r>
      <w:proofErr w:type="gramStart"/>
      <w:r>
        <w:rPr>
          <w:rStyle w:val="FontStyle13"/>
        </w:rPr>
        <w:t>обучающихся</w:t>
      </w:r>
      <w:proofErr w:type="gramEnd"/>
      <w:r>
        <w:rPr>
          <w:rStyle w:val="FontStyle13"/>
        </w:rPr>
        <w:t xml:space="preserve"> являются:</w:t>
      </w:r>
    </w:p>
    <w:p w:rsidR="004C40DF" w:rsidRDefault="006D4380">
      <w:pPr>
        <w:pStyle w:val="Style10"/>
        <w:widowControl/>
        <w:tabs>
          <w:tab w:val="left" w:pos="442"/>
        </w:tabs>
        <w:spacing w:line="298" w:lineRule="exact"/>
        <w:ind w:left="288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обеспечение приоритетности защиты жизни и здоровья детей;</w:t>
      </w:r>
    </w:p>
    <w:p w:rsidR="004C40DF" w:rsidRDefault="006D4380">
      <w:pPr>
        <w:pStyle w:val="Style2"/>
        <w:widowControl/>
        <w:tabs>
          <w:tab w:val="left" w:pos="614"/>
        </w:tabs>
        <w:spacing w:line="298" w:lineRule="exact"/>
        <w:ind w:left="298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>
        <w:rPr>
          <w:rStyle w:val="FontStyle13"/>
        </w:rPr>
        <w:t>энергозатратам</w:t>
      </w:r>
      <w:proofErr w:type="spellEnd"/>
      <w:r>
        <w:rPr>
          <w:rStyle w:val="FontStyle13"/>
        </w:rPr>
        <w:t>;</w:t>
      </w:r>
    </w:p>
    <w:p w:rsidR="004C40DF" w:rsidRDefault="006D4380" w:rsidP="00483B08">
      <w:pPr>
        <w:pStyle w:val="Style2"/>
        <w:widowControl/>
        <w:numPr>
          <w:ilvl w:val="0"/>
          <w:numId w:val="3"/>
        </w:numPr>
        <w:tabs>
          <w:tab w:val="left" w:pos="254"/>
        </w:tabs>
        <w:spacing w:before="62" w:line="298" w:lineRule="exact"/>
        <w:rPr>
          <w:rStyle w:val="FontStyle13"/>
        </w:rPr>
      </w:pPr>
      <w:r>
        <w:rPr>
          <w:rStyle w:val="FontStyle13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>
        <w:rPr>
          <w:rStyle w:val="FontStyle13"/>
        </w:rPr>
        <w:t>биологическиактивными</w:t>
      </w:r>
      <w:proofErr w:type="spellEnd"/>
      <w:r>
        <w:rPr>
          <w:rStyle w:val="FontStyle13"/>
        </w:rPr>
        <w:t xml:space="preserve"> веществами;</w:t>
      </w:r>
    </w:p>
    <w:p w:rsidR="004C40DF" w:rsidRDefault="006D4380" w:rsidP="00483B08">
      <w:pPr>
        <w:pStyle w:val="Style2"/>
        <w:widowControl/>
        <w:numPr>
          <w:ilvl w:val="0"/>
          <w:numId w:val="3"/>
        </w:numPr>
        <w:tabs>
          <w:tab w:val="left" w:pos="254"/>
        </w:tabs>
        <w:spacing w:line="298" w:lineRule="exact"/>
        <w:rPr>
          <w:rStyle w:val="FontStyle13"/>
        </w:rPr>
      </w:pPr>
      <w:r>
        <w:rPr>
          <w:rStyle w:val="FontStyle13"/>
        </w:rPr>
        <w:lastRenderedPageBreak/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4C40DF" w:rsidRDefault="006D4380">
      <w:pPr>
        <w:pStyle w:val="Style2"/>
        <w:widowControl/>
        <w:tabs>
          <w:tab w:val="left" w:pos="403"/>
        </w:tabs>
        <w:spacing w:line="298" w:lineRule="exact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4C40DF" w:rsidRDefault="004C40DF">
      <w:pPr>
        <w:pStyle w:val="Style5"/>
        <w:widowControl/>
        <w:spacing w:line="240" w:lineRule="exact"/>
        <w:ind w:left="552" w:firstLine="0"/>
        <w:rPr>
          <w:sz w:val="20"/>
          <w:szCs w:val="20"/>
        </w:rPr>
      </w:pPr>
    </w:p>
    <w:p w:rsidR="004C40DF" w:rsidRDefault="006D4380">
      <w:pPr>
        <w:pStyle w:val="Style5"/>
        <w:widowControl/>
        <w:spacing w:before="82" w:line="240" w:lineRule="auto"/>
        <w:ind w:left="552" w:firstLine="0"/>
        <w:rPr>
          <w:rStyle w:val="FontStyle14"/>
        </w:rPr>
      </w:pPr>
      <w:r>
        <w:rPr>
          <w:rStyle w:val="FontStyle14"/>
        </w:rPr>
        <w:t>3. Функции комиссии по контролю организации питания учащихся</w:t>
      </w:r>
    </w:p>
    <w:p w:rsidR="004C40DF" w:rsidRDefault="004C40DF">
      <w:pPr>
        <w:pStyle w:val="Style3"/>
        <w:widowControl/>
        <w:spacing w:line="240" w:lineRule="exact"/>
        <w:rPr>
          <w:sz w:val="20"/>
          <w:szCs w:val="20"/>
        </w:rPr>
      </w:pPr>
    </w:p>
    <w:p w:rsidR="004C40DF" w:rsidRDefault="006D4380">
      <w:pPr>
        <w:pStyle w:val="Style3"/>
        <w:widowControl/>
        <w:spacing w:before="53" w:line="298" w:lineRule="exact"/>
        <w:rPr>
          <w:rStyle w:val="FontStyle13"/>
        </w:rPr>
      </w:pPr>
      <w:r>
        <w:rPr>
          <w:rStyle w:val="FontStyle13"/>
        </w:rPr>
        <w:t xml:space="preserve">3.1.      </w:t>
      </w:r>
      <w:proofErr w:type="gramStart"/>
      <w:r>
        <w:rPr>
          <w:rStyle w:val="FontStyle13"/>
        </w:rPr>
        <w:t>Комиссия   по   контролю   организации   питания   обучающихся обеспечивает участие в следующих   процедурах:</w:t>
      </w:r>
      <w:proofErr w:type="gramEnd"/>
    </w:p>
    <w:p w:rsidR="004C40DF" w:rsidRDefault="006D4380" w:rsidP="00483B08">
      <w:pPr>
        <w:pStyle w:val="Style2"/>
        <w:widowControl/>
        <w:numPr>
          <w:ilvl w:val="0"/>
          <w:numId w:val="4"/>
        </w:numPr>
        <w:tabs>
          <w:tab w:val="left" w:pos="610"/>
        </w:tabs>
        <w:spacing w:line="298" w:lineRule="exact"/>
        <w:ind w:left="461"/>
        <w:jc w:val="left"/>
        <w:rPr>
          <w:rStyle w:val="FontStyle13"/>
        </w:rPr>
      </w:pPr>
      <w:r>
        <w:rPr>
          <w:rStyle w:val="FontStyle13"/>
        </w:rPr>
        <w:t xml:space="preserve">общественная экспертиза питания </w:t>
      </w:r>
      <w:proofErr w:type="gramStart"/>
      <w:r>
        <w:rPr>
          <w:rStyle w:val="FontStyle13"/>
        </w:rPr>
        <w:t>обучающихся</w:t>
      </w:r>
      <w:proofErr w:type="gramEnd"/>
      <w:r>
        <w:rPr>
          <w:rStyle w:val="FontStyle13"/>
        </w:rPr>
        <w:t>;</w:t>
      </w:r>
    </w:p>
    <w:p w:rsidR="004C40DF" w:rsidRDefault="006D4380" w:rsidP="00483B08">
      <w:pPr>
        <w:pStyle w:val="Style2"/>
        <w:widowControl/>
        <w:numPr>
          <w:ilvl w:val="0"/>
          <w:numId w:val="4"/>
        </w:numPr>
        <w:tabs>
          <w:tab w:val="left" w:pos="610"/>
        </w:tabs>
        <w:spacing w:line="298" w:lineRule="exact"/>
        <w:ind w:left="461"/>
        <w:jc w:val="left"/>
        <w:rPr>
          <w:rStyle w:val="FontStyle13"/>
        </w:rPr>
      </w:pPr>
      <w:proofErr w:type="gramStart"/>
      <w:r>
        <w:rPr>
          <w:rStyle w:val="FontStyle13"/>
        </w:rPr>
        <w:t>контроль за</w:t>
      </w:r>
      <w:proofErr w:type="gramEnd"/>
      <w:r>
        <w:rPr>
          <w:rStyle w:val="FontStyle13"/>
        </w:rPr>
        <w:t xml:space="preserve"> качеством и количеством приготовленной согласно меню пищи;</w:t>
      </w:r>
    </w:p>
    <w:p w:rsidR="004C40DF" w:rsidRDefault="004C40DF">
      <w:pPr>
        <w:widowControl/>
        <w:rPr>
          <w:sz w:val="2"/>
          <w:szCs w:val="2"/>
        </w:rPr>
      </w:pPr>
    </w:p>
    <w:p w:rsidR="004C40DF" w:rsidRDefault="006D4380" w:rsidP="00483B08">
      <w:pPr>
        <w:pStyle w:val="Style2"/>
        <w:widowControl/>
        <w:numPr>
          <w:ilvl w:val="0"/>
          <w:numId w:val="5"/>
        </w:numPr>
        <w:tabs>
          <w:tab w:val="left" w:pos="552"/>
        </w:tabs>
        <w:ind w:left="365"/>
        <w:rPr>
          <w:rStyle w:val="FontStyle13"/>
        </w:rPr>
      </w:pPr>
      <w:r>
        <w:rPr>
          <w:rStyle w:val="FontStyle13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4C40DF" w:rsidRDefault="006D4380" w:rsidP="00483B08">
      <w:pPr>
        <w:pStyle w:val="Style2"/>
        <w:widowControl/>
        <w:numPr>
          <w:ilvl w:val="0"/>
          <w:numId w:val="5"/>
        </w:numPr>
        <w:tabs>
          <w:tab w:val="left" w:pos="552"/>
        </w:tabs>
        <w:spacing w:before="5" w:line="293" w:lineRule="exact"/>
        <w:ind w:left="365"/>
        <w:rPr>
          <w:rStyle w:val="FontStyle13"/>
        </w:rPr>
      </w:pPr>
      <w:r>
        <w:rPr>
          <w:rStyle w:val="FontStyle13"/>
        </w:rPr>
        <w:t>участие в разработке предложений и рекомендаций по улучшению качества питания обучающихся.</w:t>
      </w:r>
    </w:p>
    <w:p w:rsidR="004C40DF" w:rsidRDefault="004C40DF">
      <w:pPr>
        <w:pStyle w:val="Style5"/>
        <w:widowControl/>
        <w:spacing w:line="240" w:lineRule="exact"/>
        <w:rPr>
          <w:sz w:val="20"/>
          <w:szCs w:val="20"/>
        </w:rPr>
      </w:pPr>
    </w:p>
    <w:p w:rsidR="004C40DF" w:rsidRDefault="006D4380">
      <w:pPr>
        <w:pStyle w:val="Style5"/>
        <w:widowControl/>
        <w:spacing w:before="48"/>
        <w:rPr>
          <w:rStyle w:val="FontStyle14"/>
        </w:rPr>
      </w:pPr>
      <w:r>
        <w:rPr>
          <w:rStyle w:val="FontStyle14"/>
        </w:rPr>
        <w:t>4. Права и ответственность    комиссии по контролю организации питания учащихся</w:t>
      </w:r>
    </w:p>
    <w:p w:rsidR="004C40DF" w:rsidRDefault="006D4380">
      <w:pPr>
        <w:pStyle w:val="Style3"/>
        <w:widowControl/>
        <w:spacing w:line="298" w:lineRule="exact"/>
        <w:ind w:firstLine="624"/>
        <w:rPr>
          <w:rStyle w:val="FontStyle13"/>
        </w:rPr>
      </w:pPr>
      <w:r>
        <w:rPr>
          <w:rStyle w:val="FontStyle13"/>
        </w:rPr>
        <w:t>Для   осуществления   возложенных   функций   комиссии   предоставлены следующие права:</w:t>
      </w:r>
    </w:p>
    <w:p w:rsidR="004C40DF" w:rsidRDefault="006D4380" w:rsidP="00483B08">
      <w:pPr>
        <w:pStyle w:val="Style2"/>
        <w:widowControl/>
        <w:numPr>
          <w:ilvl w:val="0"/>
          <w:numId w:val="6"/>
        </w:numPr>
        <w:tabs>
          <w:tab w:val="left" w:pos="518"/>
        </w:tabs>
        <w:spacing w:line="298" w:lineRule="exact"/>
        <w:jc w:val="left"/>
        <w:rPr>
          <w:rStyle w:val="FontStyle13"/>
        </w:rPr>
      </w:pPr>
      <w:r>
        <w:rPr>
          <w:rStyle w:val="FontStyle13"/>
        </w:rPr>
        <w:t xml:space="preserve">контролировать в школе организацию и качество питания </w:t>
      </w:r>
      <w:proofErr w:type="gramStart"/>
      <w:r>
        <w:rPr>
          <w:rStyle w:val="FontStyle13"/>
        </w:rPr>
        <w:t>обучающихся</w:t>
      </w:r>
      <w:proofErr w:type="gramEnd"/>
      <w:r>
        <w:rPr>
          <w:rStyle w:val="FontStyle13"/>
        </w:rPr>
        <w:t>;</w:t>
      </w:r>
    </w:p>
    <w:p w:rsidR="004C40DF" w:rsidRDefault="006D4380" w:rsidP="00483B08">
      <w:pPr>
        <w:pStyle w:val="Style2"/>
        <w:widowControl/>
        <w:numPr>
          <w:ilvl w:val="0"/>
          <w:numId w:val="6"/>
        </w:numPr>
        <w:tabs>
          <w:tab w:val="left" w:pos="518"/>
        </w:tabs>
        <w:spacing w:line="298" w:lineRule="exact"/>
        <w:rPr>
          <w:rStyle w:val="FontStyle13"/>
        </w:rPr>
      </w:pPr>
      <w:r>
        <w:rPr>
          <w:rStyle w:val="FontStyle13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4C40DF" w:rsidRDefault="006D4380">
      <w:pPr>
        <w:pStyle w:val="Style2"/>
        <w:widowControl/>
        <w:tabs>
          <w:tab w:val="left" w:pos="629"/>
        </w:tabs>
        <w:spacing w:line="298" w:lineRule="exact"/>
        <w:rPr>
          <w:rStyle w:val="FontStyle13"/>
        </w:rPr>
      </w:pPr>
      <w:r>
        <w:rPr>
          <w:rStyle w:val="FontStyle13"/>
        </w:rPr>
        <w:t>4.3.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заслушивать на своих заседаниях старшего повара по обеспечению</w:t>
      </w:r>
      <w:r>
        <w:rPr>
          <w:rStyle w:val="FontStyle13"/>
        </w:rPr>
        <w:br/>
        <w:t>качественного питания обучающихся;</w:t>
      </w:r>
    </w:p>
    <w:p w:rsidR="004C40DF" w:rsidRDefault="006D4380" w:rsidP="00483B08">
      <w:pPr>
        <w:pStyle w:val="Style2"/>
        <w:widowControl/>
        <w:numPr>
          <w:ilvl w:val="0"/>
          <w:numId w:val="7"/>
        </w:numPr>
        <w:tabs>
          <w:tab w:val="left" w:pos="451"/>
        </w:tabs>
        <w:spacing w:line="298" w:lineRule="exact"/>
        <w:rPr>
          <w:rStyle w:val="FontStyle13"/>
        </w:rPr>
      </w:pPr>
      <w:r>
        <w:rPr>
          <w:rStyle w:val="FontStyle13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4C40DF" w:rsidRDefault="006D4380" w:rsidP="00483B08">
      <w:pPr>
        <w:pStyle w:val="Style2"/>
        <w:widowControl/>
        <w:numPr>
          <w:ilvl w:val="0"/>
          <w:numId w:val="7"/>
        </w:numPr>
        <w:tabs>
          <w:tab w:val="left" w:pos="451"/>
        </w:tabs>
        <w:spacing w:line="298" w:lineRule="exact"/>
        <w:jc w:val="left"/>
        <w:rPr>
          <w:rStyle w:val="FontStyle13"/>
        </w:rPr>
      </w:pPr>
      <w:r>
        <w:rPr>
          <w:rStyle w:val="FontStyle13"/>
        </w:rPr>
        <w:t>изменить график проверки, если причина объективна;</w:t>
      </w:r>
    </w:p>
    <w:p w:rsidR="004C40DF" w:rsidRDefault="006D4380" w:rsidP="00483B08">
      <w:pPr>
        <w:pStyle w:val="Style2"/>
        <w:widowControl/>
        <w:numPr>
          <w:ilvl w:val="0"/>
          <w:numId w:val="7"/>
        </w:numPr>
        <w:tabs>
          <w:tab w:val="left" w:pos="451"/>
        </w:tabs>
        <w:spacing w:line="298" w:lineRule="exact"/>
        <w:jc w:val="left"/>
        <w:rPr>
          <w:rStyle w:val="FontStyle13"/>
        </w:rPr>
      </w:pPr>
      <w:r>
        <w:rPr>
          <w:rStyle w:val="FontStyle13"/>
        </w:rPr>
        <w:t xml:space="preserve">вносить предложения по улучшению качества питания </w:t>
      </w:r>
      <w:proofErr w:type="gramStart"/>
      <w:r>
        <w:rPr>
          <w:rStyle w:val="FontStyle13"/>
        </w:rPr>
        <w:t>обучающихся</w:t>
      </w:r>
      <w:proofErr w:type="gramEnd"/>
      <w:r>
        <w:rPr>
          <w:rStyle w:val="FontStyle13"/>
        </w:rPr>
        <w:t>;</w:t>
      </w:r>
    </w:p>
    <w:p w:rsidR="004C40DF" w:rsidRDefault="006D4380">
      <w:pPr>
        <w:pStyle w:val="Style2"/>
        <w:widowControl/>
        <w:tabs>
          <w:tab w:val="left" w:pos="576"/>
        </w:tabs>
        <w:spacing w:line="298" w:lineRule="exact"/>
        <w:rPr>
          <w:rStyle w:val="FontStyle13"/>
        </w:rPr>
      </w:pPr>
      <w:r>
        <w:rPr>
          <w:rStyle w:val="FontStyle13"/>
        </w:rPr>
        <w:t>4.7.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состав и порядок работы комиссии доводится до сведения работников</w:t>
      </w:r>
      <w:r>
        <w:rPr>
          <w:rStyle w:val="FontStyle13"/>
        </w:rPr>
        <w:br/>
        <w:t>школьной столовой, педагогического коллектива, обучающихся и родителей.</w:t>
      </w:r>
    </w:p>
    <w:p w:rsidR="004C40DF" w:rsidRDefault="004C40DF">
      <w:pPr>
        <w:pStyle w:val="Style5"/>
        <w:widowControl/>
        <w:spacing w:line="240" w:lineRule="exact"/>
        <w:ind w:left="547" w:firstLine="566"/>
        <w:rPr>
          <w:sz w:val="20"/>
          <w:szCs w:val="20"/>
        </w:rPr>
      </w:pPr>
    </w:p>
    <w:p w:rsidR="004C40DF" w:rsidRDefault="006D4380">
      <w:pPr>
        <w:pStyle w:val="Style5"/>
        <w:widowControl/>
        <w:spacing w:before="67" w:line="293" w:lineRule="exact"/>
        <w:ind w:left="547" w:firstLine="566"/>
        <w:rPr>
          <w:rStyle w:val="FontStyle14"/>
        </w:rPr>
      </w:pPr>
      <w:r>
        <w:rPr>
          <w:rStyle w:val="FontStyle14"/>
        </w:rPr>
        <w:t>5. Организация деятельности комиссии по контролю организации питания учащихся.</w:t>
      </w:r>
    </w:p>
    <w:p w:rsidR="004C40DF" w:rsidRDefault="006D4380" w:rsidP="00483B08">
      <w:pPr>
        <w:pStyle w:val="Style2"/>
        <w:widowControl/>
        <w:numPr>
          <w:ilvl w:val="0"/>
          <w:numId w:val="8"/>
        </w:numPr>
        <w:tabs>
          <w:tab w:val="left" w:pos="451"/>
        </w:tabs>
        <w:spacing w:before="298" w:line="298" w:lineRule="exact"/>
        <w:rPr>
          <w:rStyle w:val="FontStyle13"/>
        </w:rPr>
      </w:pPr>
      <w:r>
        <w:rPr>
          <w:rStyle w:val="FontStyle13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4C40DF" w:rsidRDefault="006D4380" w:rsidP="00483B08">
      <w:pPr>
        <w:pStyle w:val="Style2"/>
        <w:widowControl/>
        <w:numPr>
          <w:ilvl w:val="0"/>
          <w:numId w:val="8"/>
        </w:numPr>
        <w:tabs>
          <w:tab w:val="left" w:pos="451"/>
        </w:tabs>
        <w:spacing w:line="298" w:lineRule="exact"/>
        <w:jc w:val="left"/>
        <w:rPr>
          <w:rStyle w:val="FontStyle13"/>
        </w:rPr>
      </w:pPr>
      <w:r>
        <w:rPr>
          <w:rStyle w:val="FontStyle13"/>
        </w:rPr>
        <w:t>Комиссия выбирает председателя.</w:t>
      </w:r>
    </w:p>
    <w:p w:rsidR="004C40DF" w:rsidRDefault="006D4380" w:rsidP="00483B08">
      <w:pPr>
        <w:pStyle w:val="Style2"/>
        <w:widowControl/>
        <w:numPr>
          <w:ilvl w:val="0"/>
          <w:numId w:val="8"/>
        </w:numPr>
        <w:tabs>
          <w:tab w:val="left" w:pos="451"/>
        </w:tabs>
        <w:spacing w:line="298" w:lineRule="exact"/>
        <w:rPr>
          <w:rStyle w:val="FontStyle13"/>
        </w:rPr>
      </w:pPr>
      <w:r>
        <w:rPr>
          <w:rStyle w:val="FontStyle13"/>
        </w:rPr>
        <w:t>Комиссия составляет план-график контроля по организации качественного питания школьников.</w:t>
      </w:r>
    </w:p>
    <w:p w:rsidR="004C40DF" w:rsidRDefault="006D4380" w:rsidP="00483B08">
      <w:pPr>
        <w:pStyle w:val="Style2"/>
        <w:widowControl/>
        <w:numPr>
          <w:ilvl w:val="0"/>
          <w:numId w:val="9"/>
        </w:numPr>
        <w:tabs>
          <w:tab w:val="left" w:pos="576"/>
        </w:tabs>
        <w:spacing w:before="62" w:line="298" w:lineRule="exact"/>
        <w:rPr>
          <w:rStyle w:val="FontStyle13"/>
        </w:rPr>
      </w:pPr>
      <w:r>
        <w:rPr>
          <w:rStyle w:val="FontStyle13"/>
        </w:rPr>
        <w:t>О результатах работы комиссия информирует администрацию школы и родительские комитеты.</w:t>
      </w:r>
    </w:p>
    <w:p w:rsidR="004C40DF" w:rsidRDefault="006D4380" w:rsidP="00483B08">
      <w:pPr>
        <w:pStyle w:val="Style2"/>
        <w:widowControl/>
        <w:numPr>
          <w:ilvl w:val="0"/>
          <w:numId w:val="9"/>
        </w:numPr>
        <w:tabs>
          <w:tab w:val="left" w:pos="576"/>
        </w:tabs>
        <w:spacing w:line="298" w:lineRule="exact"/>
        <w:rPr>
          <w:rStyle w:val="FontStyle13"/>
        </w:rPr>
      </w:pPr>
      <w:r>
        <w:rPr>
          <w:rStyle w:val="FontStyle13"/>
        </w:rPr>
        <w:t>Один раз в четверть комиссия знакомит с результатами деятельности директора школы и о</w:t>
      </w:r>
      <w:r w:rsidR="00E40CAE">
        <w:rPr>
          <w:rStyle w:val="FontStyle13"/>
        </w:rPr>
        <w:t>дин раз в полугодие С</w:t>
      </w:r>
      <w:r>
        <w:rPr>
          <w:rStyle w:val="FontStyle13"/>
        </w:rPr>
        <w:t>овет школы.</w:t>
      </w:r>
    </w:p>
    <w:p w:rsidR="004C40DF" w:rsidRDefault="004C40DF">
      <w:pPr>
        <w:widowControl/>
        <w:rPr>
          <w:sz w:val="2"/>
          <w:szCs w:val="2"/>
        </w:rPr>
      </w:pPr>
    </w:p>
    <w:p w:rsidR="004C40DF" w:rsidRDefault="006D4380" w:rsidP="00483B08">
      <w:pPr>
        <w:pStyle w:val="Style2"/>
        <w:widowControl/>
        <w:numPr>
          <w:ilvl w:val="0"/>
          <w:numId w:val="10"/>
        </w:numPr>
        <w:tabs>
          <w:tab w:val="left" w:pos="470"/>
        </w:tabs>
        <w:spacing w:line="298" w:lineRule="exact"/>
        <w:rPr>
          <w:rStyle w:val="FontStyle13"/>
        </w:rPr>
      </w:pPr>
      <w:r>
        <w:rPr>
          <w:rStyle w:val="FontStyle13"/>
        </w:rPr>
        <w:t xml:space="preserve">По итогам учебного года комиссия готовит аналитическую справку для отчёта по </w:t>
      </w:r>
      <w:proofErr w:type="spellStart"/>
      <w:r>
        <w:rPr>
          <w:rStyle w:val="FontStyle13"/>
        </w:rPr>
        <w:t>самообследованию</w:t>
      </w:r>
      <w:proofErr w:type="spellEnd"/>
      <w:r>
        <w:rPr>
          <w:rStyle w:val="FontStyle13"/>
        </w:rPr>
        <w:t xml:space="preserve"> образовательной организации.</w:t>
      </w:r>
    </w:p>
    <w:p w:rsidR="004C40DF" w:rsidRDefault="006D4380" w:rsidP="00483B08">
      <w:pPr>
        <w:pStyle w:val="Style2"/>
        <w:widowControl/>
        <w:numPr>
          <w:ilvl w:val="0"/>
          <w:numId w:val="10"/>
        </w:numPr>
        <w:tabs>
          <w:tab w:val="left" w:pos="470"/>
        </w:tabs>
        <w:spacing w:line="298" w:lineRule="exact"/>
        <w:rPr>
          <w:rStyle w:val="FontStyle13"/>
        </w:rPr>
      </w:pPr>
      <w:r>
        <w:rPr>
          <w:rStyle w:val="FontStyle13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4C40DF" w:rsidRDefault="006D4380">
      <w:pPr>
        <w:pStyle w:val="Style2"/>
        <w:widowControl/>
        <w:tabs>
          <w:tab w:val="left" w:pos="682"/>
        </w:tabs>
        <w:spacing w:line="298" w:lineRule="exact"/>
        <w:rPr>
          <w:rStyle w:val="FontStyle13"/>
        </w:rPr>
      </w:pPr>
      <w:r>
        <w:rPr>
          <w:rStyle w:val="FontStyle13"/>
        </w:rPr>
        <w:lastRenderedPageBreak/>
        <w:t>5.8.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Решение комиссии принимаются большинством голосов из числа</w:t>
      </w:r>
      <w:r>
        <w:rPr>
          <w:rStyle w:val="FontStyle13"/>
        </w:rPr>
        <w:br/>
        <w:t>присутствующих членов путём открытого голосования и оформляются актом.</w:t>
      </w:r>
    </w:p>
    <w:p w:rsidR="004C40DF" w:rsidRDefault="004C40DF">
      <w:pPr>
        <w:pStyle w:val="Style4"/>
        <w:widowControl/>
        <w:spacing w:line="240" w:lineRule="exact"/>
        <w:rPr>
          <w:sz w:val="20"/>
          <w:szCs w:val="20"/>
        </w:rPr>
      </w:pPr>
    </w:p>
    <w:p w:rsidR="004C40DF" w:rsidRDefault="006D4380">
      <w:pPr>
        <w:pStyle w:val="Style4"/>
        <w:widowControl/>
        <w:tabs>
          <w:tab w:val="left" w:pos="250"/>
        </w:tabs>
        <w:spacing w:before="62" w:line="298" w:lineRule="exact"/>
        <w:rPr>
          <w:rStyle w:val="FontStyle14"/>
        </w:rPr>
      </w:pPr>
      <w:r>
        <w:rPr>
          <w:rStyle w:val="FontStyle14"/>
        </w:rPr>
        <w:t>6.</w:t>
      </w:r>
      <w:r>
        <w:rPr>
          <w:rStyle w:val="FontStyle14"/>
          <w:b w:val="0"/>
          <w:bCs w:val="0"/>
          <w:sz w:val="20"/>
          <w:szCs w:val="20"/>
        </w:rPr>
        <w:tab/>
      </w:r>
      <w:r>
        <w:rPr>
          <w:rStyle w:val="FontStyle14"/>
        </w:rPr>
        <w:t>Ответственность членов Комиссии</w:t>
      </w:r>
    </w:p>
    <w:p w:rsidR="004C40DF" w:rsidRDefault="006D4380" w:rsidP="00483B08">
      <w:pPr>
        <w:pStyle w:val="Style2"/>
        <w:widowControl/>
        <w:numPr>
          <w:ilvl w:val="0"/>
          <w:numId w:val="11"/>
        </w:numPr>
        <w:tabs>
          <w:tab w:val="left" w:pos="490"/>
        </w:tabs>
        <w:spacing w:line="298" w:lineRule="exact"/>
        <w:rPr>
          <w:rStyle w:val="FontStyle13"/>
        </w:rPr>
      </w:pPr>
      <w:r>
        <w:rPr>
          <w:rStyle w:val="FontStyle13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4C40DF" w:rsidRDefault="006D4380" w:rsidP="00483B08">
      <w:pPr>
        <w:pStyle w:val="Style2"/>
        <w:widowControl/>
        <w:numPr>
          <w:ilvl w:val="0"/>
          <w:numId w:val="11"/>
        </w:numPr>
        <w:tabs>
          <w:tab w:val="left" w:pos="490"/>
        </w:tabs>
        <w:spacing w:line="298" w:lineRule="exact"/>
        <w:rPr>
          <w:rStyle w:val="FontStyle13"/>
        </w:rPr>
      </w:pPr>
      <w:r>
        <w:rPr>
          <w:rStyle w:val="FontStyle13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4C40DF" w:rsidRDefault="004C40DF">
      <w:pPr>
        <w:pStyle w:val="Style4"/>
        <w:widowControl/>
        <w:spacing w:line="240" w:lineRule="exact"/>
        <w:rPr>
          <w:sz w:val="20"/>
          <w:szCs w:val="20"/>
        </w:rPr>
      </w:pPr>
    </w:p>
    <w:p w:rsidR="004C40DF" w:rsidRDefault="006D4380">
      <w:pPr>
        <w:pStyle w:val="Style4"/>
        <w:widowControl/>
        <w:tabs>
          <w:tab w:val="left" w:pos="250"/>
        </w:tabs>
        <w:spacing w:before="77"/>
        <w:rPr>
          <w:rStyle w:val="FontStyle14"/>
        </w:rPr>
      </w:pPr>
      <w:r>
        <w:rPr>
          <w:rStyle w:val="FontStyle14"/>
        </w:rPr>
        <w:t>7.</w:t>
      </w:r>
      <w:r>
        <w:rPr>
          <w:rStyle w:val="FontStyle14"/>
          <w:b w:val="0"/>
          <w:bCs w:val="0"/>
          <w:sz w:val="20"/>
          <w:szCs w:val="20"/>
        </w:rPr>
        <w:tab/>
      </w:r>
      <w:r>
        <w:rPr>
          <w:rStyle w:val="FontStyle14"/>
        </w:rPr>
        <w:t>Документация комиссии по контролю организации питания учащихся.</w:t>
      </w:r>
    </w:p>
    <w:p w:rsidR="004C40DF" w:rsidRDefault="004C40DF">
      <w:pPr>
        <w:pStyle w:val="Style2"/>
        <w:widowControl/>
        <w:spacing w:line="240" w:lineRule="exact"/>
        <w:rPr>
          <w:sz w:val="20"/>
          <w:szCs w:val="20"/>
        </w:rPr>
      </w:pPr>
    </w:p>
    <w:p w:rsidR="004C40DF" w:rsidRDefault="006D4380">
      <w:pPr>
        <w:pStyle w:val="Style2"/>
        <w:widowControl/>
        <w:tabs>
          <w:tab w:val="left" w:pos="566"/>
        </w:tabs>
        <w:spacing w:before="58" w:line="298" w:lineRule="exact"/>
        <w:rPr>
          <w:rStyle w:val="FontStyle13"/>
        </w:rPr>
      </w:pPr>
      <w:r>
        <w:rPr>
          <w:rStyle w:val="FontStyle13"/>
        </w:rPr>
        <w:t>7.1.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Заседания комиссии оформляются протоколом. Протоколы подписываются</w:t>
      </w:r>
      <w:r>
        <w:rPr>
          <w:rStyle w:val="FontStyle13"/>
        </w:rPr>
        <w:br/>
        <w:t>председателем.</w:t>
      </w:r>
    </w:p>
    <w:p w:rsidR="00483B08" w:rsidRDefault="006D4380">
      <w:pPr>
        <w:pStyle w:val="Style2"/>
        <w:widowControl/>
        <w:tabs>
          <w:tab w:val="left" w:pos="451"/>
        </w:tabs>
        <w:spacing w:line="298" w:lineRule="exact"/>
        <w:jc w:val="left"/>
        <w:rPr>
          <w:rStyle w:val="FontStyle13"/>
        </w:rPr>
      </w:pPr>
      <w:r>
        <w:rPr>
          <w:rStyle w:val="FontStyle13"/>
        </w:rPr>
        <w:t>7.2.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Тетрадь протоколов заседания коми</w:t>
      </w:r>
      <w:r w:rsidR="00E40CAE">
        <w:rPr>
          <w:rStyle w:val="FontStyle13"/>
        </w:rPr>
        <w:t>ссии хранится у  ответственного за организацию питания.</w:t>
      </w:r>
    </w:p>
    <w:sectPr w:rsidR="00483B08">
      <w:type w:val="continuous"/>
      <w:pgSz w:w="11905" w:h="16837"/>
      <w:pgMar w:top="843" w:right="852" w:bottom="1224" w:left="141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80" w:rsidRDefault="006D4380">
      <w:r>
        <w:separator/>
      </w:r>
    </w:p>
  </w:endnote>
  <w:endnote w:type="continuationSeparator" w:id="0">
    <w:p w:rsidR="006D4380" w:rsidRDefault="006D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80" w:rsidRDefault="006D4380">
      <w:r>
        <w:separator/>
      </w:r>
    </w:p>
  </w:footnote>
  <w:footnote w:type="continuationSeparator" w:id="0">
    <w:p w:rsidR="006D4380" w:rsidRDefault="006D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56160C"/>
    <w:lvl w:ilvl="0">
      <w:numFmt w:val="bullet"/>
      <w:lvlText w:val="*"/>
      <w:lvlJc w:val="left"/>
    </w:lvl>
  </w:abstractNum>
  <w:abstractNum w:abstractNumId="1">
    <w:nsid w:val="039C345A"/>
    <w:multiLevelType w:val="singleLevel"/>
    <w:tmpl w:val="E40AD41E"/>
    <w:lvl w:ilvl="0">
      <w:start w:val="2"/>
      <w:numFmt w:val="decimal"/>
      <w:lvlText w:val="1.2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2">
    <w:nsid w:val="10094CB2"/>
    <w:multiLevelType w:val="singleLevel"/>
    <w:tmpl w:val="21F05D86"/>
    <w:lvl w:ilvl="0">
      <w:start w:val="1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1F292786"/>
    <w:multiLevelType w:val="singleLevel"/>
    <w:tmpl w:val="D5E0B1AC"/>
    <w:lvl w:ilvl="0">
      <w:start w:val="4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4A654A2A"/>
    <w:multiLevelType w:val="singleLevel"/>
    <w:tmpl w:val="E01409AE"/>
    <w:lvl w:ilvl="0">
      <w:start w:val="6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>
    <w:nsid w:val="5B370858"/>
    <w:multiLevelType w:val="singleLevel"/>
    <w:tmpl w:val="867E2B7C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63017160"/>
    <w:multiLevelType w:val="singleLevel"/>
    <w:tmpl w:val="A3AA605E"/>
    <w:lvl w:ilvl="0">
      <w:start w:val="1"/>
      <w:numFmt w:val="decimal"/>
      <w:lvlText w:val="5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6"/>
    <w:lvlOverride w:ilvl="0">
      <w:lvl w:ilvl="0">
        <w:start w:val="4"/>
        <w:numFmt w:val="decimal"/>
        <w:lvlText w:val="5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08"/>
    <w:rsid w:val="00483B08"/>
    <w:rsid w:val="004C40DF"/>
    <w:rsid w:val="0061024B"/>
    <w:rsid w:val="006D4380"/>
    <w:rsid w:val="006F05BD"/>
    <w:rsid w:val="00750506"/>
    <w:rsid w:val="00E4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3" w:lineRule="exact"/>
      <w:jc w:val="center"/>
    </w:pPr>
  </w:style>
  <w:style w:type="paragraph" w:customStyle="1" w:styleId="Style2">
    <w:name w:val="Style2"/>
    <w:basedOn w:val="a"/>
    <w:uiPriority w:val="99"/>
    <w:pPr>
      <w:spacing w:line="302" w:lineRule="exact"/>
      <w:jc w:val="both"/>
    </w:pPr>
  </w:style>
  <w:style w:type="paragraph" w:customStyle="1" w:styleId="Style3">
    <w:name w:val="Style3"/>
    <w:basedOn w:val="a"/>
    <w:uiPriority w:val="99"/>
    <w:pPr>
      <w:spacing w:line="302" w:lineRule="exact"/>
      <w:ind w:firstLine="566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07" w:lineRule="exact"/>
      <w:ind w:firstLine="629"/>
    </w:pPr>
  </w:style>
  <w:style w:type="paragraph" w:customStyle="1" w:styleId="Style6">
    <w:name w:val="Style6"/>
    <w:basedOn w:val="a"/>
    <w:uiPriority w:val="99"/>
    <w:pPr>
      <w:spacing w:line="298" w:lineRule="exact"/>
      <w:ind w:hanging="451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98" w:lineRule="exact"/>
      <w:ind w:firstLine="456"/>
    </w:pPr>
  </w:style>
  <w:style w:type="paragraph" w:customStyle="1" w:styleId="Style9">
    <w:name w:val="Style9"/>
    <w:basedOn w:val="a"/>
    <w:uiPriority w:val="99"/>
    <w:pPr>
      <w:spacing w:line="298" w:lineRule="exact"/>
      <w:ind w:firstLine="490"/>
    </w:pPr>
  </w:style>
  <w:style w:type="paragraph" w:customStyle="1" w:styleId="Style10">
    <w:name w:val="Style10"/>
    <w:basedOn w:val="a"/>
    <w:uiPriority w:val="99"/>
    <w:pPr>
      <w:spacing w:line="307" w:lineRule="exact"/>
    </w:pPr>
  </w:style>
  <w:style w:type="paragraph" w:customStyle="1" w:styleId="Style11">
    <w:name w:val="Style11"/>
    <w:basedOn w:val="a"/>
    <w:uiPriority w:val="99"/>
    <w:pPr>
      <w:spacing w:line="298" w:lineRule="exact"/>
      <w:ind w:hanging="326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3" w:lineRule="exact"/>
      <w:jc w:val="center"/>
    </w:pPr>
  </w:style>
  <w:style w:type="paragraph" w:customStyle="1" w:styleId="Style2">
    <w:name w:val="Style2"/>
    <w:basedOn w:val="a"/>
    <w:uiPriority w:val="99"/>
    <w:pPr>
      <w:spacing w:line="302" w:lineRule="exact"/>
      <w:jc w:val="both"/>
    </w:pPr>
  </w:style>
  <w:style w:type="paragraph" w:customStyle="1" w:styleId="Style3">
    <w:name w:val="Style3"/>
    <w:basedOn w:val="a"/>
    <w:uiPriority w:val="99"/>
    <w:pPr>
      <w:spacing w:line="302" w:lineRule="exact"/>
      <w:ind w:firstLine="566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07" w:lineRule="exact"/>
      <w:ind w:firstLine="629"/>
    </w:pPr>
  </w:style>
  <w:style w:type="paragraph" w:customStyle="1" w:styleId="Style6">
    <w:name w:val="Style6"/>
    <w:basedOn w:val="a"/>
    <w:uiPriority w:val="99"/>
    <w:pPr>
      <w:spacing w:line="298" w:lineRule="exact"/>
      <w:ind w:hanging="451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98" w:lineRule="exact"/>
      <w:ind w:firstLine="456"/>
    </w:pPr>
  </w:style>
  <w:style w:type="paragraph" w:customStyle="1" w:styleId="Style9">
    <w:name w:val="Style9"/>
    <w:basedOn w:val="a"/>
    <w:uiPriority w:val="99"/>
    <w:pPr>
      <w:spacing w:line="298" w:lineRule="exact"/>
      <w:ind w:firstLine="490"/>
    </w:pPr>
  </w:style>
  <w:style w:type="paragraph" w:customStyle="1" w:styleId="Style10">
    <w:name w:val="Style10"/>
    <w:basedOn w:val="a"/>
    <w:uiPriority w:val="99"/>
    <w:pPr>
      <w:spacing w:line="307" w:lineRule="exact"/>
    </w:pPr>
  </w:style>
  <w:style w:type="paragraph" w:customStyle="1" w:styleId="Style11">
    <w:name w:val="Style11"/>
    <w:basedOn w:val="a"/>
    <w:uiPriority w:val="99"/>
    <w:pPr>
      <w:spacing w:line="298" w:lineRule="exact"/>
      <w:ind w:hanging="326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670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2020-09-08T05:05:00Z</dcterms:created>
  <dcterms:modified xsi:type="dcterms:W3CDTF">2020-09-10T03:06:00Z</dcterms:modified>
</cp:coreProperties>
</file>