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C646BF" w:rsidRP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Большеулуйского района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646BF"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Директор  МКОУ «</w:t>
      </w:r>
      <w:proofErr w:type="spellStart"/>
      <w:r w:rsidRPr="00C646BF">
        <w:rPr>
          <w:rFonts w:ascii="Times New Roman" w:eastAsia="Times New Roman" w:hAnsi="Times New Roman" w:cs="Times New Roman"/>
          <w:lang w:eastAsia="ru-RU"/>
        </w:rPr>
        <w:t>Новоникольская</w:t>
      </w:r>
      <w:proofErr w:type="spellEnd"/>
      <w:r w:rsidRPr="00C646BF">
        <w:rPr>
          <w:rFonts w:ascii="Times New Roman" w:eastAsia="Times New Roman" w:hAnsi="Times New Roman" w:cs="Times New Roman"/>
          <w:lang w:eastAsia="ru-RU"/>
        </w:rPr>
        <w:t xml:space="preserve"> основная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общеобразовательная школа»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_______________/________/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от «__</w:t>
      </w:r>
      <w:r w:rsidR="009E035E">
        <w:rPr>
          <w:rFonts w:ascii="Times New Roman" w:eastAsia="Times New Roman" w:hAnsi="Times New Roman" w:cs="Times New Roman"/>
          <w:lang w:eastAsia="ru-RU"/>
        </w:rPr>
        <w:t>____</w:t>
      </w:r>
      <w:r w:rsidRPr="00C646BF">
        <w:rPr>
          <w:rFonts w:ascii="Times New Roman" w:eastAsia="Times New Roman" w:hAnsi="Times New Roman" w:cs="Times New Roman"/>
          <w:lang w:eastAsia="ru-RU"/>
        </w:rPr>
        <w:t>»___</w:t>
      </w:r>
      <w:r w:rsidR="009E035E">
        <w:rPr>
          <w:rFonts w:ascii="Times New Roman" w:eastAsia="Times New Roman" w:hAnsi="Times New Roman" w:cs="Times New Roman"/>
          <w:lang w:eastAsia="ru-RU"/>
        </w:rPr>
        <w:t>__</w:t>
      </w:r>
      <w:r w:rsidRPr="00C646BF">
        <w:rPr>
          <w:rFonts w:ascii="Times New Roman" w:eastAsia="Times New Roman" w:hAnsi="Times New Roman" w:cs="Times New Roman"/>
          <w:lang w:eastAsia="ru-RU"/>
        </w:rPr>
        <w:t>_20___</w:t>
      </w:r>
      <w:r w:rsidR="00060FBE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646BF">
        <w:rPr>
          <w:rFonts w:ascii="Times New Roman" w:eastAsia="Times New Roman" w:hAnsi="Times New Roman" w:cs="Times New Roman"/>
          <w:lang w:eastAsia="ru-RU"/>
        </w:rPr>
        <w:t>г.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Pr="00C646BF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ВНЕУРОЧНОЙ ДЕЯТЕЛЬНОСТИ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B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СТРАНИЦАМИ УЧЕБНИКА</w:t>
      </w: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 ПРОГРАММЫ </w:t>
      </w:r>
      <w:r w:rsidR="00BD0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</w:t>
      </w:r>
      <w:r w:rsidR="004B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</w:t>
      </w:r>
      <w:r w:rsidR="004B0B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BBA" w:rsidRPr="00C646BF" w:rsidRDefault="004B0BBA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 – 7 класс)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Разработана</w:t>
      </w:r>
      <w:r w:rsidR="00BB3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646BF" w:rsidRPr="00C646BF" w:rsidRDefault="004B0BBA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Гажаева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Александровна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                   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«__»_______20_</w:t>
      </w:r>
      <w:r w:rsidR="00060F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03DB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МЕТАПРЕДМЕТНЫЕ И ПРЕДМЕТНЫЕ РЕЗУЛЬТАТЫ </w:t>
      </w: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03DB">
        <w:rPr>
          <w:rFonts w:ascii="Times New Roman" w:eastAsia="Calibri" w:hAnsi="Times New Roman" w:cs="Times New Roman"/>
          <w:b/>
          <w:sz w:val="24"/>
          <w:szCs w:val="24"/>
        </w:rPr>
        <w:t>1. Личностные результаты</w:t>
      </w: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всестороннее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Реализация программы способствует достижению следующих результатов личностного развития:</w:t>
      </w:r>
    </w:p>
    <w:p w:rsidR="008103DB" w:rsidRPr="008103DB" w:rsidRDefault="008103DB" w:rsidP="008103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воспитание российской гражданской идентичности, патриотизма, любви и уважения к Отечеству, знание культуры своего народа, своей местности, культурного наследия; усвоение традиционных ценностей многонационального российского общества;</w:t>
      </w:r>
    </w:p>
    <w:p w:rsidR="008103DB" w:rsidRPr="008103DB" w:rsidRDefault="008103DB" w:rsidP="008103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 и духовному многообразию;</w:t>
      </w:r>
    </w:p>
    <w:p w:rsidR="008103DB" w:rsidRPr="008103DB" w:rsidRDefault="008103DB" w:rsidP="008103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профессионального образования на основе информации о существующих профессиях и личных профессиональных предпочтений, осознанному построению траектории с учетом устойчивых познавательных интересов;</w:t>
      </w:r>
    </w:p>
    <w:p w:rsidR="008103DB" w:rsidRPr="008103DB" w:rsidRDefault="008103DB" w:rsidP="008103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8103DB" w:rsidRPr="008103DB" w:rsidRDefault="008103DB" w:rsidP="008103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толерантности как нормы осознанного и доброжелательного отношения к истории, культуре, традициям, ценностям России;</w:t>
      </w: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03DB">
        <w:rPr>
          <w:rFonts w:ascii="Times New Roman" w:eastAsia="Calibri" w:hAnsi="Times New Roman" w:cs="Times New Roman"/>
          <w:b/>
          <w:sz w:val="24"/>
          <w:szCs w:val="24"/>
        </w:rPr>
        <w:t>Формируемые УУД:</w:t>
      </w:r>
    </w:p>
    <w:p w:rsidR="008103DB" w:rsidRPr="008103DB" w:rsidRDefault="008103DB" w:rsidP="008103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8103DB" w:rsidRPr="008103DB" w:rsidRDefault="008103DB" w:rsidP="008103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осознание ценности географических знаний, как важнейшего компонента научной картины мира;</w:t>
      </w:r>
    </w:p>
    <w:p w:rsidR="008103DB" w:rsidRPr="008103DB" w:rsidRDefault="008103DB" w:rsidP="008103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03D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103DB">
        <w:rPr>
          <w:rFonts w:ascii="Times New Roman" w:eastAsia="Calibri" w:hAnsi="Times New Roman" w:cs="Times New Roman"/>
          <w:sz w:val="24"/>
          <w:szCs w:val="24"/>
        </w:rPr>
        <w:t xml:space="preserve"> устойчивых установок социально-ответственного поведения в географической среде;</w:t>
      </w:r>
    </w:p>
    <w:p w:rsidR="008103DB" w:rsidRPr="008103DB" w:rsidRDefault="008103DB" w:rsidP="008103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воспитание уважения к Отечеству, к своей местности;</w:t>
      </w:r>
    </w:p>
    <w:p w:rsidR="008103DB" w:rsidRPr="008103DB" w:rsidRDefault="008103DB" w:rsidP="008103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8103DB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8103DB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обучению;</w:t>
      </w:r>
    </w:p>
    <w:p w:rsidR="008103DB" w:rsidRPr="008103DB" w:rsidRDefault="008103DB" w:rsidP="008103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мировоззрения;</w:t>
      </w:r>
    </w:p>
    <w:p w:rsidR="008103DB" w:rsidRPr="008103DB" w:rsidRDefault="008103DB" w:rsidP="008103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мнению;</w:t>
      </w:r>
    </w:p>
    <w:p w:rsidR="008103DB" w:rsidRPr="008103DB" w:rsidRDefault="008103DB" w:rsidP="008103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03DB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proofErr w:type="spellStart"/>
      <w:r w:rsidRPr="008103DB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8103DB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 и поиска средств её осуществления;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8103DB">
        <w:rPr>
          <w:rFonts w:ascii="Times New Roman" w:eastAsia="Calibri" w:hAnsi="Times New Roman" w:cs="Times New Roman"/>
          <w:sz w:val="24"/>
          <w:szCs w:val="24"/>
        </w:rPr>
        <w:t>логические рассуждения</w:t>
      </w:r>
      <w:proofErr w:type="gramEnd"/>
      <w:r w:rsidRPr="008103DB">
        <w:rPr>
          <w:rFonts w:ascii="Times New Roman" w:eastAsia="Calibri" w:hAnsi="Times New Roman" w:cs="Times New Roman"/>
          <w:sz w:val="24"/>
          <w:szCs w:val="24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и проектные;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 ошибочность результата и способа действия, реально оценивать свои возможности достижения цели определённой сложности;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8103DB">
        <w:rPr>
          <w:rFonts w:ascii="Times New Roman" w:eastAsia="Calibri" w:hAnsi="Times New Roman" w:cs="Times New Roman"/>
          <w:sz w:val="24"/>
          <w:szCs w:val="24"/>
        </w:rPr>
        <w:t>общепользовательской</w:t>
      </w:r>
      <w:proofErr w:type="spellEnd"/>
      <w:r w:rsidRPr="008103DB">
        <w:rPr>
          <w:rFonts w:ascii="Times New Roman" w:eastAsia="Calibri" w:hAnsi="Times New Roman" w:cs="Times New Roman"/>
          <w:sz w:val="24"/>
          <w:szCs w:val="24"/>
        </w:rPr>
        <w:t xml:space="preserve"> компетентности в области использования технических средств информационно-коммуникативных технологий (ИКТ) как инструментальной основы развития коммуникативных и познавательных УУД; формирование умений рационально использовать широко распространённые инструменты и технические средства информационных технологий;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изобретательности, этики;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умение на практике пользоваться основными логическими приёмами, методами моделирования, объяснения, решения проблем;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3DB">
        <w:rPr>
          <w:rFonts w:ascii="Times New Roman" w:eastAsia="Calibri" w:hAnsi="Times New Roman" w:cs="Times New Roman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выработки общего решения в совместной деятельности; слушать партнёра, формулировать и аргументировать своё мнение, корректно отстаивать своё мнение и координировать его с позиции партнеров, в том числе в ситуации столкновения интересов, поиска и оценки альтернативных способов разрешения конфликтов.</w:t>
      </w:r>
      <w:proofErr w:type="gramEnd"/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03DB">
        <w:rPr>
          <w:rFonts w:ascii="Times New Roman" w:eastAsia="Calibri" w:hAnsi="Times New Roman" w:cs="Times New Roman"/>
          <w:b/>
          <w:sz w:val="24"/>
          <w:szCs w:val="24"/>
        </w:rPr>
        <w:t>Формируемые УУД:</w:t>
      </w: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103D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2.1. Личностные: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осознание себя как члена общества;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эмоционально-ценностное отношение к окружающей среде;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умение ставить и формулировать для себя новые задачи в учёбе и познавательной деятельности под руководством учителя; развивать мотивы и интересы своей познавательной деятельности;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 понятия, классифицировать выбирать основания и критерии для классификации, устанавливать причинно-следственные связи, строить </w:t>
      </w:r>
      <w:proofErr w:type="gramStart"/>
      <w:r w:rsidRPr="008103DB">
        <w:rPr>
          <w:rFonts w:ascii="Times New Roman" w:eastAsia="Calibri" w:hAnsi="Times New Roman" w:cs="Times New Roman"/>
          <w:sz w:val="24"/>
          <w:szCs w:val="24"/>
        </w:rPr>
        <w:t>логические рассуждения</w:t>
      </w:r>
      <w:proofErr w:type="gramEnd"/>
      <w:r w:rsidRPr="008103DB">
        <w:rPr>
          <w:rFonts w:ascii="Times New Roman" w:eastAsia="Calibri" w:hAnsi="Times New Roman" w:cs="Times New Roman"/>
          <w:sz w:val="24"/>
          <w:szCs w:val="24"/>
        </w:rPr>
        <w:t>, делать выводы;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владение устной и письменной речью;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уважение к истории, культуре, национальным особенностям, толерантность.</w:t>
      </w: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03D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2.2. Регулятивные: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способность к самостоятельному приобретению новых знаний и практических умений;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умение управлять своей познавательной деятельностью;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умение организовывать свою деятельность;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определять её цели и задачи;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умение планировать пути достижения целей под руководством учителя;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умение создавать модели и схемы для решения учебных и познавательных задач;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смысловое чтение;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выбирать средства и применять их на практике;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оценивать достигнутые результаты.</w:t>
      </w: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03D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2.3. Познавательные: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и развитие по средствам географических знаний познавательных интересов, интеллектуальных и творческих результатов;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и развитие географического мышления;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103D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2.4. Коммуникативные: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другом);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планируемыми результатами;</w:t>
      </w:r>
    </w:p>
    <w:p w:rsidR="008103DB" w:rsidRPr="008103DB" w:rsidRDefault="008103DB" w:rsidP="008103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03DB">
        <w:rPr>
          <w:rFonts w:ascii="Times New Roman" w:eastAsia="Calibri" w:hAnsi="Times New Roman" w:cs="Times New Roman"/>
          <w:b/>
          <w:sz w:val="24"/>
          <w:szCs w:val="24"/>
        </w:rPr>
        <w:t>3. Предметные результаты</w:t>
      </w:r>
    </w:p>
    <w:p w:rsidR="008103DB" w:rsidRPr="008103DB" w:rsidRDefault="008103DB" w:rsidP="008103D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географической науке, её роли, о географических знаниях как компоненте научной картинны мира, их необходимости для решения современных практических задач человечества и своей страны;</w:t>
      </w:r>
    </w:p>
    <w:p w:rsidR="008103DB" w:rsidRPr="008103DB" w:rsidRDefault="008103DB" w:rsidP="008103D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8103DB" w:rsidRPr="008103DB" w:rsidRDefault="008103DB" w:rsidP="008103D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и основополагающих теоретических знаний об особенностях культуры своей местности;</w:t>
      </w:r>
    </w:p>
    <w:p w:rsidR="008103DB" w:rsidRPr="008103DB" w:rsidRDefault="008103DB" w:rsidP="008103D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8103DB" w:rsidRPr="008103DB" w:rsidRDefault="008103DB" w:rsidP="008103D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8103DB" w:rsidRPr="008103DB" w:rsidRDefault="008103DB" w:rsidP="008103D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жизни;</w:t>
      </w:r>
    </w:p>
    <w:p w:rsidR="008103DB" w:rsidRPr="008103DB" w:rsidRDefault="008103DB" w:rsidP="008103D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03DB">
        <w:rPr>
          <w:rFonts w:ascii="Times New Roman" w:eastAsia="Calibri" w:hAnsi="Times New Roman" w:cs="Times New Roman"/>
          <w:b/>
          <w:sz w:val="24"/>
          <w:szCs w:val="24"/>
        </w:rPr>
        <w:t>Формируемые УУД:</w:t>
      </w:r>
    </w:p>
    <w:p w:rsidR="008103DB" w:rsidRPr="008103DB" w:rsidRDefault="008103DB" w:rsidP="008103D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географии, её роли,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страны;</w:t>
      </w:r>
    </w:p>
    <w:p w:rsidR="008103DB" w:rsidRPr="008103DB" w:rsidRDefault="008103DB" w:rsidP="008103D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8103DB" w:rsidRPr="008103DB" w:rsidRDefault="008103DB" w:rsidP="008103D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и основополагающих теоретических знаний об особенностях культуры своей местности;</w:t>
      </w:r>
    </w:p>
    <w:p w:rsidR="008103DB" w:rsidRPr="008103DB" w:rsidRDefault="008103DB" w:rsidP="008103D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8103DB" w:rsidRPr="008103DB" w:rsidRDefault="008103DB" w:rsidP="008103D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овладение основными навыками нахождения, использования географической информации;</w:t>
      </w:r>
    </w:p>
    <w:p w:rsidR="008103DB" w:rsidRPr="008103DB" w:rsidRDefault="008103DB" w:rsidP="008103D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жизни.</w:t>
      </w: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4102"/>
        <w:gridCol w:w="3203"/>
      </w:tblGrid>
      <w:tr w:rsidR="008103DB" w:rsidRPr="008103DB" w:rsidTr="00AE6A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B" w:rsidRPr="008103DB" w:rsidRDefault="008103DB" w:rsidP="008103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B" w:rsidRPr="008103DB" w:rsidRDefault="008103DB" w:rsidP="008103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1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1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B" w:rsidRPr="008103DB" w:rsidRDefault="008103DB" w:rsidP="008103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8103DB" w:rsidRPr="008103DB" w:rsidTr="00AE6A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B" w:rsidRPr="008103DB" w:rsidRDefault="008103DB" w:rsidP="008103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Обучающиеся обязаны:</w:t>
            </w:r>
          </w:p>
          <w:p w:rsidR="008103DB" w:rsidRPr="008103DB" w:rsidRDefault="008103DB" w:rsidP="008103D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любознательность и формировать интерес к изучению общественных наук.</w:t>
            </w:r>
          </w:p>
          <w:p w:rsidR="008103DB" w:rsidRPr="008103DB" w:rsidRDefault="008103DB" w:rsidP="008103D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интеллектуальные и творческие способности.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B" w:rsidRPr="008103DB" w:rsidRDefault="008103DB" w:rsidP="008103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Обучающиеся обязаны:</w:t>
            </w:r>
          </w:p>
          <w:p w:rsidR="008103DB" w:rsidRPr="008103DB" w:rsidRDefault="008103DB" w:rsidP="008103D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способами самоорганизации учебной деятельности:</w:t>
            </w:r>
          </w:p>
          <w:p w:rsidR="008103DB" w:rsidRPr="008103DB" w:rsidRDefault="008103DB" w:rsidP="008103DB">
            <w:pPr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уметь ставить цели и планировать личную учебную деятельность;</w:t>
            </w:r>
          </w:p>
          <w:p w:rsidR="008103DB" w:rsidRPr="008103DB" w:rsidRDefault="008103DB" w:rsidP="008103DB">
            <w:pPr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собственный вклад в деятельность группы;</w:t>
            </w:r>
          </w:p>
          <w:p w:rsidR="008103DB" w:rsidRPr="008103DB" w:rsidRDefault="008103DB" w:rsidP="008103DB">
            <w:pPr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самооценку уровня личных учебных достижений.</w:t>
            </w:r>
          </w:p>
          <w:p w:rsidR="008103DB" w:rsidRPr="008103DB" w:rsidRDefault="008103DB" w:rsidP="008103D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Освоить приёмы исследовательской деятельности:</w:t>
            </w:r>
          </w:p>
          <w:p w:rsidR="008103DB" w:rsidRPr="008103DB" w:rsidRDefault="008103DB" w:rsidP="008103D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формулировать цели учебного исследования;</w:t>
            </w:r>
          </w:p>
          <w:p w:rsidR="008103DB" w:rsidRPr="008103DB" w:rsidRDefault="008103DB" w:rsidP="008103D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план, фиксировать результаты;</w:t>
            </w:r>
          </w:p>
          <w:p w:rsidR="008103DB" w:rsidRPr="008103DB" w:rsidRDefault="008103DB" w:rsidP="008103D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по результатам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B" w:rsidRPr="008103DB" w:rsidRDefault="008103DB" w:rsidP="008103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Обучающиеся обязаны:</w:t>
            </w:r>
          </w:p>
          <w:p w:rsidR="008103DB" w:rsidRPr="008103DB" w:rsidRDefault="008103DB" w:rsidP="008103DB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В ценностно-ориентационной сфере – формировать представление об одном из важнейших способов познания человеком окружающего мира.</w:t>
            </w:r>
          </w:p>
          <w:p w:rsidR="008103DB" w:rsidRPr="008103DB" w:rsidRDefault="008103DB" w:rsidP="008103DB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элементарные исследовательские </w:t>
            </w: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умения.</w:t>
            </w:r>
          </w:p>
        </w:tc>
      </w:tr>
      <w:tr w:rsidR="008103DB" w:rsidRPr="008103DB" w:rsidTr="00AE6A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B" w:rsidRPr="008103DB" w:rsidRDefault="008103DB" w:rsidP="008103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1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Обучающиеся</w:t>
            </w:r>
            <w:proofErr w:type="gramEnd"/>
            <w:r w:rsidRPr="0081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получат возможность:</w:t>
            </w:r>
          </w:p>
          <w:p w:rsidR="008103DB" w:rsidRPr="008103DB" w:rsidRDefault="008103DB" w:rsidP="008103D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ответственное отношение к истории и культуре.</w:t>
            </w:r>
          </w:p>
          <w:p w:rsidR="008103DB" w:rsidRPr="008103DB" w:rsidRDefault="008103DB" w:rsidP="008103D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мотивацию к изучению различных общественных наук.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B" w:rsidRPr="008103DB" w:rsidRDefault="008103DB" w:rsidP="008103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1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81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получат возможность:</w:t>
            </w:r>
          </w:p>
          <w:p w:rsidR="008103DB" w:rsidRPr="008103DB" w:rsidRDefault="008103DB" w:rsidP="008103D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приёмы работы с информацией, т.е. уметь:</w:t>
            </w:r>
          </w:p>
          <w:p w:rsidR="008103DB" w:rsidRPr="008103DB" w:rsidRDefault="008103DB" w:rsidP="008103D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искать и отбирать источники информации (справочные издания на печатной основе и в виде </w:t>
            </w:r>
            <w:r w:rsidRPr="008103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, периодические издания, Интернет и т.д.) в соответствии с учебной задачей или реальной жизненной ситуацией;</w:t>
            </w:r>
          </w:p>
          <w:p w:rsidR="008103DB" w:rsidRPr="008103DB" w:rsidRDefault="008103DB" w:rsidP="008103D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информацию;</w:t>
            </w:r>
          </w:p>
          <w:p w:rsidR="008103DB" w:rsidRPr="008103DB" w:rsidRDefault="008103DB" w:rsidP="008103D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информацию в различной знаковой форме – в виде таблиц, диаграмм, графиков, рисунков и т.д.</w:t>
            </w:r>
          </w:p>
          <w:p w:rsidR="008103DB" w:rsidRPr="008103DB" w:rsidRDefault="008103DB" w:rsidP="008103D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опытом межличностной коммуникации, корректным ведением диалога и участием в дискуссии; участвовать в работе группы в соответствии с обозначенной целью.</w:t>
            </w:r>
          </w:p>
          <w:p w:rsidR="008103DB" w:rsidRPr="008103DB" w:rsidRDefault="008103DB" w:rsidP="008103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Регулятивные:</w:t>
            </w:r>
          </w:p>
          <w:p w:rsidR="008103DB" w:rsidRPr="008103DB" w:rsidRDefault="008103DB" w:rsidP="008103D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8103DB" w:rsidRPr="008103DB" w:rsidRDefault="008103DB" w:rsidP="008103D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8103DB" w:rsidRPr="008103DB" w:rsidRDefault="008103DB" w:rsidP="008103D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соответствии с поставленной учебной задачей;</w:t>
            </w:r>
          </w:p>
          <w:p w:rsidR="008103DB" w:rsidRPr="008103DB" w:rsidRDefault="008103DB" w:rsidP="008103D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соответствии с предложенным планом;</w:t>
            </w:r>
          </w:p>
          <w:p w:rsidR="008103DB" w:rsidRPr="008103DB" w:rsidRDefault="008103DB" w:rsidP="008103D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совместной деятельности;</w:t>
            </w:r>
          </w:p>
          <w:p w:rsidR="008103DB" w:rsidRPr="008103DB" w:rsidRDefault="008103DB" w:rsidP="008103D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полученные результаты с ожидаемыми результатами;</w:t>
            </w:r>
          </w:p>
          <w:p w:rsidR="008103DB" w:rsidRPr="008103DB" w:rsidRDefault="008103DB" w:rsidP="008103D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работу одноклассников.</w:t>
            </w:r>
          </w:p>
          <w:p w:rsidR="008103DB" w:rsidRPr="008103DB" w:rsidRDefault="008103DB" w:rsidP="008103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Познавательные:</w:t>
            </w:r>
          </w:p>
          <w:p w:rsidR="008103DB" w:rsidRPr="008103DB" w:rsidRDefault="008103DB" w:rsidP="008103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главное, существенные признаки понятий;</w:t>
            </w:r>
          </w:p>
          <w:p w:rsidR="008103DB" w:rsidRPr="008103DB" w:rsidRDefault="008103DB" w:rsidP="008103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критерии для сравнения фактов, объектов;</w:t>
            </w:r>
          </w:p>
          <w:p w:rsidR="008103DB" w:rsidRPr="008103DB" w:rsidRDefault="008103DB" w:rsidP="008103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объекты, факты по заданным критериям;</w:t>
            </w:r>
          </w:p>
          <w:p w:rsidR="008103DB" w:rsidRPr="008103DB" w:rsidRDefault="008103DB" w:rsidP="008103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суждения, подтверждая их фактами;</w:t>
            </w:r>
          </w:p>
          <w:p w:rsidR="008103DB" w:rsidRPr="008103DB" w:rsidRDefault="008103DB" w:rsidP="008103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информацию по заданным признакам;</w:t>
            </w:r>
          </w:p>
          <w:p w:rsidR="008103DB" w:rsidRPr="008103DB" w:rsidRDefault="008103DB" w:rsidP="008103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выявлять причинно-следственные связи; </w:t>
            </w:r>
          </w:p>
          <w:p w:rsidR="008103DB" w:rsidRPr="008103DB" w:rsidRDefault="008103DB" w:rsidP="008103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проблемные задачи;</w:t>
            </w:r>
          </w:p>
          <w:p w:rsidR="008103DB" w:rsidRPr="008103DB" w:rsidRDefault="008103DB" w:rsidP="008103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поиск и отбор информации в учебных и справочных пособиях, словарях;</w:t>
            </w:r>
          </w:p>
          <w:p w:rsidR="008103DB" w:rsidRPr="008103DB" w:rsidRDefault="008103DB" w:rsidP="008103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и </w:t>
            </w:r>
            <w:proofErr w:type="spellStart"/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компонентами;</w:t>
            </w:r>
          </w:p>
          <w:p w:rsidR="008103DB" w:rsidRPr="008103DB" w:rsidRDefault="008103DB" w:rsidP="008103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и количественное описание объекта;</w:t>
            </w:r>
          </w:p>
          <w:p w:rsidR="008103DB" w:rsidRPr="008103DB" w:rsidRDefault="008103DB" w:rsidP="008103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и организация информации;</w:t>
            </w:r>
          </w:p>
          <w:p w:rsidR="008103DB" w:rsidRPr="008103DB" w:rsidRDefault="008103DB" w:rsidP="008103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текстов разных типов (</w:t>
            </w:r>
            <w:proofErr w:type="gramStart"/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описательные</w:t>
            </w:r>
            <w:proofErr w:type="gramEnd"/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, объяснительные) и т.д.</w:t>
            </w:r>
          </w:p>
          <w:p w:rsidR="008103DB" w:rsidRPr="008103DB" w:rsidRDefault="008103DB" w:rsidP="008103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103DB" w:rsidRPr="008103DB" w:rsidRDefault="008103DB" w:rsidP="008103D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аудиторией, придерживаясь определённого стиля при выступлении;</w:t>
            </w:r>
          </w:p>
          <w:p w:rsidR="008103DB" w:rsidRPr="008103DB" w:rsidRDefault="008103DB" w:rsidP="008103D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уметь вести дискуссию, диалог;</w:t>
            </w:r>
          </w:p>
          <w:p w:rsidR="008103DB" w:rsidRPr="008103DB" w:rsidRDefault="008103DB" w:rsidP="008103D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приемлемое решение при наличии разных точек зрения.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B" w:rsidRPr="008103DB" w:rsidRDefault="008103DB" w:rsidP="008103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1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Обучающиеся</w:t>
            </w:r>
            <w:proofErr w:type="gramEnd"/>
            <w:r w:rsidRPr="00810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получат возможность:</w:t>
            </w:r>
          </w:p>
          <w:p w:rsidR="008103DB" w:rsidRPr="008103DB" w:rsidRDefault="008103DB" w:rsidP="008103D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знания и умения:</w:t>
            </w:r>
          </w:p>
          <w:p w:rsidR="008103DB" w:rsidRPr="008103DB" w:rsidRDefault="008103DB" w:rsidP="008103D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для решения практических задач в повседневной жизни;</w:t>
            </w:r>
          </w:p>
          <w:p w:rsidR="008103DB" w:rsidRPr="008103DB" w:rsidRDefault="008103DB" w:rsidP="008103D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3DB">
              <w:rPr>
                <w:rFonts w:ascii="Times New Roman" w:eastAsia="Calibri" w:hAnsi="Times New Roman" w:cs="Times New Roman"/>
                <w:sz w:val="24"/>
                <w:szCs w:val="24"/>
              </w:rPr>
              <w:t>для осознанного соблюдения норм и правил в социальной среде.</w:t>
            </w:r>
          </w:p>
        </w:tc>
      </w:tr>
    </w:tbl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03DB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</w:t>
      </w:r>
    </w:p>
    <w:p w:rsidR="008103DB" w:rsidRPr="008103DB" w:rsidRDefault="008103DB" w:rsidP="00810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03D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103DB">
        <w:rPr>
          <w:rFonts w:ascii="Times New Roman" w:eastAsia="Calibri" w:hAnsi="Times New Roman" w:cs="Times New Roman"/>
          <w:i/>
          <w:sz w:val="24"/>
          <w:szCs w:val="24"/>
        </w:rPr>
        <w:t xml:space="preserve">Проверка усвоения программы (промежуточная аттестация) проводится в форме защиты проекта. </w:t>
      </w:r>
    </w:p>
    <w:p w:rsidR="008103DB" w:rsidRDefault="008103DB" w:rsidP="004B0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BBA" w:rsidRPr="004B0BBA" w:rsidRDefault="008103DB" w:rsidP="00810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B0BBA" w:rsidRPr="004B0BBA">
        <w:rPr>
          <w:rFonts w:ascii="Times New Roman" w:eastAsia="Calibri" w:hAnsi="Times New Roman" w:cs="Times New Roman"/>
          <w:b/>
          <w:sz w:val="24"/>
          <w:szCs w:val="24"/>
        </w:rPr>
        <w:t xml:space="preserve">иды учебно-познавательной деятельности обучающихся: </w:t>
      </w:r>
      <w:r w:rsidR="004B0BBA" w:rsidRPr="004B0BBA">
        <w:rPr>
          <w:rFonts w:ascii="Times New Roman" w:eastAsia="Calibri" w:hAnsi="Times New Roman" w:cs="Times New Roman"/>
          <w:sz w:val="24"/>
          <w:szCs w:val="24"/>
        </w:rPr>
        <w:t>проектная; ролевая игра; проблемно-ценностное и досуговое общение; творческая и общественно полезная практика; чтение и анализ исторических, географических и политических карт; анализ и синтез статистических материалов; составление карт и комментариев к ним; составление таблиц; выдвижение гипотез; участие в обсуждениях результатов исследований, участие в дискуссиях; интерпретация результатов исследований, подготовка устных сообщений и эссе с использованием различных источников информации, в том числе исторических и географических карт, литературных источников, материалов периодической печати, информационных ресурсов, сети Интернет.</w:t>
      </w:r>
    </w:p>
    <w:p w:rsidR="004B0BBA" w:rsidRPr="004B0BBA" w:rsidRDefault="004B0BBA" w:rsidP="004B0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BA">
        <w:rPr>
          <w:rFonts w:ascii="Times New Roman" w:eastAsia="Calibri" w:hAnsi="Times New Roman" w:cs="Times New Roman"/>
          <w:b/>
          <w:sz w:val="24"/>
          <w:szCs w:val="24"/>
        </w:rPr>
        <w:t xml:space="preserve">Формы деятельности: </w:t>
      </w:r>
      <w:r w:rsidRPr="004B0BBA">
        <w:rPr>
          <w:rFonts w:ascii="Times New Roman" w:eastAsia="Calibri" w:hAnsi="Times New Roman" w:cs="Times New Roman"/>
          <w:sz w:val="24"/>
          <w:szCs w:val="24"/>
        </w:rPr>
        <w:t>исследовательская работа, проекты-исследования, ролевые ситуационные игры, просветительские проекты.</w:t>
      </w:r>
    </w:p>
    <w:p w:rsidR="004B0BBA" w:rsidRPr="004B0BBA" w:rsidRDefault="004B0BBA" w:rsidP="004B0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0BBA">
        <w:rPr>
          <w:rFonts w:ascii="Times New Roman" w:eastAsia="Calibri" w:hAnsi="Times New Roman" w:cs="Times New Roman"/>
          <w:b/>
          <w:sz w:val="24"/>
          <w:szCs w:val="24"/>
        </w:rPr>
        <w:t xml:space="preserve">Формы подведения итогов: </w:t>
      </w:r>
      <w:r w:rsidRPr="004B0BBA">
        <w:rPr>
          <w:rFonts w:ascii="Times New Roman" w:eastAsia="Calibri" w:hAnsi="Times New Roman" w:cs="Times New Roman"/>
          <w:sz w:val="24"/>
          <w:szCs w:val="24"/>
        </w:rPr>
        <w:t>тестирование обучающихся по материалам программы; занимательные упражнения (викторины, загадки, кроссворды, графические упражнения, составление карт, эссе); индивидуальное моделирование и конструирование; анализ источников информации; подготовка и защита учащимися проектов, рефератов, стенгазет, презентаций и других творческих работ.</w:t>
      </w:r>
      <w:proofErr w:type="gramEnd"/>
    </w:p>
    <w:p w:rsidR="009E035E" w:rsidRDefault="009E035E" w:rsidP="004B0BBA">
      <w:p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0BBA" w:rsidRPr="004B0BBA" w:rsidRDefault="004B0BBA" w:rsidP="004B0B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BBA">
        <w:rPr>
          <w:rFonts w:ascii="Times New Roman" w:eastAsia="Calibri" w:hAnsi="Times New Roman" w:cs="Times New Roman"/>
          <w:b/>
          <w:sz w:val="28"/>
          <w:szCs w:val="24"/>
        </w:rPr>
        <w:t>ЦЕННОСТНЫЕ ОРИЕНТИРЫ СОДЕРЖАНИЯ ВНЕУРОЧНОЙ ДЕЯТЕЛЬНОСТИ</w:t>
      </w:r>
    </w:p>
    <w:p w:rsidR="004B0BBA" w:rsidRPr="004B0BBA" w:rsidRDefault="004B0BBA" w:rsidP="004B0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BBA" w:rsidRPr="004B0BBA" w:rsidRDefault="004B0BBA" w:rsidP="004B0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BA">
        <w:rPr>
          <w:rFonts w:ascii="Times New Roman" w:eastAsia="Calibri" w:hAnsi="Times New Roman" w:cs="Times New Roman"/>
          <w:sz w:val="24"/>
          <w:szCs w:val="24"/>
        </w:rPr>
        <w:t xml:space="preserve">В ходе реализации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Pr="004B0BBA">
        <w:rPr>
          <w:rFonts w:ascii="Times New Roman" w:eastAsia="Calibri" w:hAnsi="Times New Roman" w:cs="Times New Roman"/>
          <w:sz w:val="24"/>
          <w:szCs w:val="24"/>
        </w:rPr>
        <w:t xml:space="preserve"> «За страницами учебника географии» должны быть сформированы:</w:t>
      </w:r>
    </w:p>
    <w:p w:rsidR="004B0BBA" w:rsidRPr="004B0BBA" w:rsidRDefault="004B0BBA" w:rsidP="004B0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BBA" w:rsidRPr="004B0BBA" w:rsidRDefault="004B0BBA" w:rsidP="004B0BB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B0BBA">
        <w:rPr>
          <w:rFonts w:ascii="Times New Roman" w:eastAsia="Calibri" w:hAnsi="Times New Roman" w:cs="Times New Roman"/>
          <w:sz w:val="24"/>
        </w:rPr>
        <w:t xml:space="preserve">ценностные ориентации, отражающие индивидуально-личностные позиции </w:t>
      </w:r>
      <w:proofErr w:type="gramStart"/>
      <w:r w:rsidRPr="004B0BBA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4B0BBA">
        <w:rPr>
          <w:rFonts w:ascii="Times New Roman" w:eastAsia="Calibri" w:hAnsi="Times New Roman" w:cs="Times New Roman"/>
          <w:sz w:val="24"/>
        </w:rPr>
        <w:t>:</w:t>
      </w:r>
    </w:p>
    <w:p w:rsidR="004B0BBA" w:rsidRPr="004B0BBA" w:rsidRDefault="004B0BBA" w:rsidP="004B0BB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B0BBA">
        <w:rPr>
          <w:rFonts w:ascii="Times New Roman" w:eastAsia="Calibri" w:hAnsi="Times New Roman" w:cs="Times New Roman"/>
          <w:sz w:val="24"/>
        </w:rPr>
        <w:t>осознание себя как члена общества;</w:t>
      </w:r>
    </w:p>
    <w:p w:rsidR="004B0BBA" w:rsidRPr="004B0BBA" w:rsidRDefault="004B0BBA" w:rsidP="004B0BB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B0BBA">
        <w:rPr>
          <w:rFonts w:ascii="Times New Roman" w:eastAsia="Calibri" w:hAnsi="Times New Roman" w:cs="Times New Roman"/>
          <w:sz w:val="24"/>
        </w:rPr>
        <w:lastRenderedPageBreak/>
        <w:t>осознание ценности географической среды.</w:t>
      </w:r>
    </w:p>
    <w:p w:rsidR="004B0BBA" w:rsidRPr="004B0BBA" w:rsidRDefault="004B0BBA" w:rsidP="004B0BB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B0BBA">
        <w:rPr>
          <w:rFonts w:ascii="Times New Roman" w:eastAsia="Calibri" w:hAnsi="Times New Roman" w:cs="Times New Roman"/>
          <w:sz w:val="24"/>
        </w:rPr>
        <w:t>гармонично развитые социальные чувства и качества:</w:t>
      </w:r>
    </w:p>
    <w:p w:rsidR="004B0BBA" w:rsidRPr="004B0BBA" w:rsidRDefault="004B0BBA" w:rsidP="004B0BB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B0BBA">
        <w:rPr>
          <w:rFonts w:ascii="Times New Roman" w:eastAsia="Calibri" w:hAnsi="Times New Roman" w:cs="Times New Roman"/>
          <w:sz w:val="24"/>
        </w:rPr>
        <w:t>патриотизм, принятие общих национальных, духовных и нравственных ценностей;</w:t>
      </w:r>
    </w:p>
    <w:p w:rsidR="004B0BBA" w:rsidRPr="004B0BBA" w:rsidRDefault="004B0BBA" w:rsidP="004B0BB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B0BBA">
        <w:rPr>
          <w:rFonts w:ascii="Times New Roman" w:eastAsia="Calibri" w:hAnsi="Times New Roman" w:cs="Times New Roman"/>
          <w:sz w:val="24"/>
        </w:rPr>
        <w:t>любовь к своему Отечеству, региону, местности;</w:t>
      </w:r>
    </w:p>
    <w:p w:rsidR="004B0BBA" w:rsidRPr="004B0BBA" w:rsidRDefault="004B0BBA" w:rsidP="004B0BB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B0BBA">
        <w:rPr>
          <w:rFonts w:ascii="Times New Roman" w:eastAsia="Calibri" w:hAnsi="Times New Roman" w:cs="Times New Roman"/>
          <w:sz w:val="24"/>
        </w:rPr>
        <w:t>гражданственность;</w:t>
      </w:r>
    </w:p>
    <w:p w:rsidR="004B0BBA" w:rsidRPr="004B0BBA" w:rsidRDefault="004B0BBA" w:rsidP="004B0BB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B0BBA">
        <w:rPr>
          <w:rFonts w:ascii="Times New Roman" w:eastAsia="Calibri" w:hAnsi="Times New Roman" w:cs="Times New Roman"/>
          <w:sz w:val="24"/>
        </w:rPr>
        <w:t xml:space="preserve">уважение к истории, культуре России, национальным особенностям, традициям и образу жизни </w:t>
      </w:r>
      <w:proofErr w:type="gramStart"/>
      <w:r w:rsidRPr="004B0BBA">
        <w:rPr>
          <w:rFonts w:ascii="Times New Roman" w:eastAsia="Calibri" w:hAnsi="Times New Roman" w:cs="Times New Roman"/>
          <w:sz w:val="24"/>
        </w:rPr>
        <w:t>российского</w:t>
      </w:r>
      <w:proofErr w:type="gramEnd"/>
      <w:r w:rsidRPr="004B0BBA">
        <w:rPr>
          <w:rFonts w:ascii="Times New Roman" w:eastAsia="Calibri" w:hAnsi="Times New Roman" w:cs="Times New Roman"/>
          <w:sz w:val="24"/>
        </w:rPr>
        <w:t xml:space="preserve"> и других народов.</w:t>
      </w:r>
    </w:p>
    <w:p w:rsidR="004B0BBA" w:rsidRPr="004B0BBA" w:rsidRDefault="004B0BBA" w:rsidP="004B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43" w:rsidRDefault="00685743" w:rsidP="00CB1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743" w:rsidRDefault="00685743" w:rsidP="00CB1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F6A" w:rsidRPr="00CB1F6A" w:rsidRDefault="00CB1F6A" w:rsidP="00CB1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1F6A">
        <w:rPr>
          <w:rFonts w:ascii="Times New Roman" w:eastAsia="Calibri" w:hAnsi="Times New Roman" w:cs="Times New Roman"/>
          <w:b/>
          <w:sz w:val="24"/>
          <w:szCs w:val="24"/>
        </w:rPr>
        <w:t>СОДЕРЖАНИЕ ВНЕУРОЧНОЙ ДЕЯТЕЛЬНОСТИ</w:t>
      </w:r>
    </w:p>
    <w:p w:rsidR="00CB1F6A" w:rsidRPr="00CB1F6A" w:rsidRDefault="00CB1F6A" w:rsidP="00CB1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F6A" w:rsidRPr="00CB1F6A" w:rsidRDefault="00CB1F6A" w:rsidP="00CB1F6A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B1F6A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1  Население Земли</w:t>
      </w:r>
    </w:p>
    <w:p w:rsidR="00CB1F6A" w:rsidRPr="00CB1F6A" w:rsidRDefault="00CB1F6A" w:rsidP="00CB1F6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CB1F6A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Заселение человеком Земли. Расы. Численность населения Земли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CB1F6A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её изменение во времени.</w:t>
      </w:r>
    </w:p>
    <w:p w:rsidR="00CB1F6A" w:rsidRPr="00CB1F6A" w:rsidRDefault="00CB1F6A" w:rsidP="00CB1F6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CB1F6A">
        <w:rPr>
          <w:rFonts w:ascii="Times New Roman" w:hAnsi="Times New Roman" w:cs="Times New Roman"/>
          <w:sz w:val="24"/>
          <w:szCs w:val="24"/>
          <w:lang w:bidi="ru-RU"/>
        </w:rPr>
        <w:t xml:space="preserve"> Основные пути рас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селения древнего человека. Расы. Внешние признаки людей различных рас. Анализ различных источников информации с целью </w:t>
      </w:r>
      <w:proofErr w:type="gramStart"/>
      <w:r w:rsidRPr="00CB1F6A">
        <w:rPr>
          <w:rFonts w:ascii="Times New Roman" w:hAnsi="Times New Roman" w:cs="Times New Roman"/>
          <w:sz w:val="24"/>
          <w:szCs w:val="24"/>
          <w:lang w:bidi="ru-RU"/>
        </w:rPr>
        <w:t>выявления регионов проживания представителей раз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личных рас</w:t>
      </w:r>
      <w:proofErr w:type="gramEnd"/>
      <w:r w:rsidRPr="00CB1F6A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85743" w:rsidRPr="00CB1F6A" w:rsidRDefault="00CB1F6A" w:rsidP="00CB1F6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CB1F6A">
        <w:rPr>
          <w:rFonts w:ascii="Times New Roman" w:hAnsi="Times New Roman" w:cs="Times New Roman"/>
          <w:sz w:val="24"/>
          <w:szCs w:val="24"/>
          <w:lang w:bidi="ru-RU"/>
        </w:rPr>
        <w:t>Современная численность населения мира. Изменение чис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ленности населения во времени. Методы определения численнос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ти населения, переписи населения. Различные прогнозы изменения численности населения Земли.</w:t>
      </w:r>
    </w:p>
    <w:p w:rsidR="00CB1F6A" w:rsidRPr="00CB1F6A" w:rsidRDefault="00CB1F6A" w:rsidP="00CB1F6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CB1F6A">
        <w:rPr>
          <w:rFonts w:ascii="Times New Roman" w:hAnsi="Times New Roman" w:cs="Times New Roman"/>
          <w:sz w:val="24"/>
          <w:szCs w:val="24"/>
          <w:lang w:bidi="ru-RU"/>
        </w:rPr>
        <w:t>Факторы, влияющие на рост численности населения. Рождае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мость, смертность, естественный прирост населения, их количе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ственные различия и географические особенности. Влияние величины естественного прироста на средний возраст населения стран и продолжительность жизни. Миграции.</w:t>
      </w:r>
    </w:p>
    <w:p w:rsidR="00CB1F6A" w:rsidRPr="00CB1F6A" w:rsidRDefault="00CB1F6A" w:rsidP="00CB1F6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CB1F6A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Размещение людей на Земле.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t xml:space="preserve"> Показатель плотности насе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ления. Среднемировая плотность населения и её изменение со временем. Карта "плотности населения. Неравномерность раз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мещения населения мира.</w:t>
      </w:r>
    </w:p>
    <w:p w:rsidR="00CB1F6A" w:rsidRPr="00CB1F6A" w:rsidRDefault="00CB1F6A" w:rsidP="00CB1F6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CB1F6A">
        <w:rPr>
          <w:rFonts w:ascii="Times New Roman" w:hAnsi="Times New Roman" w:cs="Times New Roman"/>
          <w:sz w:val="24"/>
          <w:szCs w:val="24"/>
          <w:lang w:bidi="ru-RU"/>
        </w:rPr>
        <w:t>Факторы, влияющие на размещение населения. Хозяйствен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ная деятельность людей в разных природных условиях. Адапта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ция человека к природным условиям: их влияние на внешний облик людей, жилища, одежду, орудия труда, пищу.</w:t>
      </w:r>
    </w:p>
    <w:p w:rsidR="00CB1F6A" w:rsidRPr="00CB1F6A" w:rsidRDefault="00CB1F6A" w:rsidP="00CB1F6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CB1F6A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Народы и религии мира.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t xml:space="preserve"> Народ. Языковые семьи. Геогра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фия народов и языков. Карта народов мира. Мировые и нацио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нальные религии, их география.</w:t>
      </w:r>
    </w:p>
    <w:p w:rsidR="00CB1F6A" w:rsidRPr="00CB1F6A" w:rsidRDefault="00CB1F6A" w:rsidP="00CB1F6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CB1F6A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Хозяйственная деятельность людей.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t xml:space="preserve"> Понятие о совре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менном хозяйстве, его составе. Основные виды хозяйственной деятельности людей, их география.</w:t>
      </w:r>
    </w:p>
    <w:p w:rsidR="00CB1F6A" w:rsidRPr="00CB1F6A" w:rsidRDefault="00CB1F6A" w:rsidP="00CB1F6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CB1F6A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Городское и сельское население.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t xml:space="preserve"> Города и сельские посе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ления. Соотношение городского и сельского населения мира. Многообразие сельских поселений. Ведущая роль городов в хо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зяйственной, культурной и политической жизни людей. Функ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softHyphen/>
        <w:t>ции городов. Крупные города. Городские агломерации.</w:t>
      </w:r>
    </w:p>
    <w:p w:rsidR="00CB1F6A" w:rsidRPr="00CB1F6A" w:rsidRDefault="00CB1F6A" w:rsidP="00CB1F6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CB1F6A">
        <w:rPr>
          <w:rFonts w:ascii="Times New Roman" w:hAnsi="Times New Roman" w:cs="Times New Roman"/>
          <w:b/>
          <w:sz w:val="24"/>
          <w:szCs w:val="24"/>
          <w:lang w:bidi="ru-RU"/>
        </w:rPr>
        <w:t>Историко-культурные районы мира.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t xml:space="preserve"> Историко-культурные районы мира. Памятники природного и культурного наследия человечества.</w:t>
      </w:r>
    </w:p>
    <w:p w:rsidR="00CB1F6A" w:rsidRPr="00CB1F6A" w:rsidRDefault="00CB1F6A" w:rsidP="00CB1F6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CB1F6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Раздел 2 Многоликая планета. </w:t>
      </w:r>
      <w:r w:rsidRPr="00CB1F6A">
        <w:rPr>
          <w:rFonts w:ascii="Times New Roman" w:hAnsi="Times New Roman" w:cs="Times New Roman"/>
          <w:sz w:val="24"/>
          <w:szCs w:val="24"/>
          <w:lang w:bidi="ru-RU"/>
        </w:rPr>
        <w:t>Размещение населения по материкам Земли.</w:t>
      </w:r>
    </w:p>
    <w:p w:rsidR="00CB1F6A" w:rsidRPr="00CB1F6A" w:rsidRDefault="00CB1F6A" w:rsidP="00CB1F6A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B1F6A">
        <w:rPr>
          <w:rFonts w:ascii="Times New Roman" w:hAnsi="Times New Roman" w:cs="Times New Roman"/>
          <w:b/>
          <w:sz w:val="24"/>
          <w:szCs w:val="24"/>
          <w:lang w:bidi="ru-RU"/>
        </w:rPr>
        <w:t>Раздел 3 Глобальные проблемы человечества.</w:t>
      </w:r>
    </w:p>
    <w:p w:rsidR="00060FBE" w:rsidRPr="0053485A" w:rsidRDefault="00060FBE" w:rsidP="00060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714"/>
      </w:tblGrid>
      <w:tr w:rsidR="00E87D27" w:rsidRPr="0053485A" w:rsidTr="00E87D27">
        <w:trPr>
          <w:trHeight w:val="838"/>
        </w:trPr>
        <w:tc>
          <w:tcPr>
            <w:tcW w:w="7196" w:type="dxa"/>
            <w:shd w:val="clear" w:color="auto" w:fill="auto"/>
          </w:tcPr>
          <w:p w:rsidR="00E87D27" w:rsidRPr="00E87D27" w:rsidRDefault="00E87D27" w:rsidP="00E87D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</w:t>
            </w:r>
          </w:p>
          <w:p w:rsidR="00E87D27" w:rsidRPr="0053485A" w:rsidRDefault="00E87D27" w:rsidP="00220A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auto"/>
          </w:tcPr>
          <w:p w:rsidR="00E87D27" w:rsidRPr="0053485A" w:rsidRDefault="00E87D27" w:rsidP="00220A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E87D27" w:rsidRPr="0053485A" w:rsidRDefault="00E87D27" w:rsidP="00220A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D27" w:rsidRPr="0053485A" w:rsidTr="00E87D27">
        <w:tc>
          <w:tcPr>
            <w:tcW w:w="7196" w:type="dxa"/>
            <w:shd w:val="clear" w:color="auto" w:fill="auto"/>
          </w:tcPr>
          <w:p w:rsidR="00E87D27" w:rsidRPr="0053485A" w:rsidRDefault="00E87D27" w:rsidP="00220A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Земли</w:t>
            </w:r>
          </w:p>
          <w:p w:rsidR="00E87D27" w:rsidRPr="0053485A" w:rsidRDefault="00E87D27" w:rsidP="00220A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auto"/>
          </w:tcPr>
          <w:p w:rsidR="00E87D27" w:rsidRPr="0053485A" w:rsidRDefault="00E87D27" w:rsidP="00E87D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7D27" w:rsidRPr="0053485A" w:rsidTr="00E87D27">
        <w:tc>
          <w:tcPr>
            <w:tcW w:w="7196" w:type="dxa"/>
            <w:shd w:val="clear" w:color="auto" w:fill="auto"/>
          </w:tcPr>
          <w:p w:rsidR="00E87D27" w:rsidRPr="0053485A" w:rsidRDefault="00E87D27" w:rsidP="00220A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Многолик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планета</w:t>
            </w:r>
          </w:p>
          <w:p w:rsidR="00E87D27" w:rsidRPr="0053485A" w:rsidRDefault="00E87D27" w:rsidP="00220A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auto"/>
          </w:tcPr>
          <w:p w:rsidR="00E87D27" w:rsidRPr="0053485A" w:rsidRDefault="00E87D27" w:rsidP="00E87D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7D27" w:rsidRPr="0053485A" w:rsidTr="00E87D27">
        <w:tc>
          <w:tcPr>
            <w:tcW w:w="7196" w:type="dxa"/>
            <w:shd w:val="clear" w:color="auto" w:fill="auto"/>
          </w:tcPr>
          <w:p w:rsidR="00E87D27" w:rsidRPr="0053485A" w:rsidRDefault="00E87D27" w:rsidP="00220A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человечества</w:t>
            </w:r>
          </w:p>
          <w:p w:rsidR="00E87D27" w:rsidRPr="0053485A" w:rsidRDefault="00E87D27" w:rsidP="00220A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auto"/>
          </w:tcPr>
          <w:p w:rsidR="00E87D27" w:rsidRPr="0053485A" w:rsidRDefault="00E87D27" w:rsidP="00E87D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7D27" w:rsidRPr="0053485A" w:rsidTr="00E87D27">
        <w:tc>
          <w:tcPr>
            <w:tcW w:w="7196" w:type="dxa"/>
            <w:shd w:val="clear" w:color="auto" w:fill="auto"/>
          </w:tcPr>
          <w:p w:rsidR="00E87D27" w:rsidRPr="0053485A" w:rsidRDefault="00E87D27" w:rsidP="00220A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E87D27" w:rsidRPr="0053485A" w:rsidRDefault="00E87D27" w:rsidP="00220A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auto"/>
          </w:tcPr>
          <w:p w:rsidR="00E87D27" w:rsidRPr="0053485A" w:rsidRDefault="00E87D27" w:rsidP="00E87D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685743" w:rsidRDefault="00685743" w:rsidP="00E87D2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87D27" w:rsidRPr="00CB1F6A" w:rsidRDefault="00E87D27" w:rsidP="00E87D2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B1F6A" w:rsidRPr="00E87D27" w:rsidRDefault="00CB1F6A" w:rsidP="00CB1F6A">
      <w:pPr>
        <w:tabs>
          <w:tab w:val="left" w:pos="690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7D27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3"/>
        <w:gridCol w:w="4015"/>
        <w:gridCol w:w="992"/>
        <w:gridCol w:w="992"/>
        <w:gridCol w:w="1060"/>
        <w:gridCol w:w="1672"/>
      </w:tblGrid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7D27">
              <w:rPr>
                <w:sz w:val="24"/>
                <w:szCs w:val="24"/>
              </w:rPr>
              <w:t>Прак</w:t>
            </w:r>
            <w:proofErr w:type="spellEnd"/>
            <w:r w:rsidRPr="00E87D27">
              <w:rPr>
                <w:sz w:val="24"/>
                <w:szCs w:val="24"/>
              </w:rPr>
              <w:t>-</w:t>
            </w:r>
          </w:p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 xml:space="preserve">тика 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 xml:space="preserve">Примечание </w:t>
            </w:r>
          </w:p>
        </w:tc>
      </w:tr>
      <w:tr w:rsidR="00E87D27" w:rsidRPr="00E87D27" w:rsidTr="00220AC4">
        <w:trPr>
          <w:trHeight w:val="144"/>
        </w:trPr>
        <w:tc>
          <w:tcPr>
            <w:tcW w:w="9644" w:type="dxa"/>
            <w:gridSpan w:val="6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Население Земли </w:t>
            </w:r>
            <w:r w:rsidRPr="00E87D2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rPr>
                <w:rFonts w:eastAsia="Calibri"/>
                <w:sz w:val="24"/>
                <w:szCs w:val="24"/>
              </w:rPr>
            </w:pPr>
            <w:r w:rsidRPr="00CB1F6A">
              <w:rPr>
                <w:rFonts w:eastAsia="Calibri"/>
                <w:sz w:val="24"/>
                <w:szCs w:val="24"/>
              </w:rPr>
              <w:t>Как человек заселял планету.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CB1F6A">
              <w:rPr>
                <w:rFonts w:eastAsia="Calibri"/>
                <w:sz w:val="24"/>
                <w:szCs w:val="24"/>
              </w:rPr>
              <w:t>Что влияет на рост численности людей.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CB1F6A">
              <w:rPr>
                <w:rFonts w:eastAsia="Calibri"/>
                <w:sz w:val="24"/>
                <w:szCs w:val="24"/>
              </w:rPr>
              <w:t>География основных видов хозяйственной деятельности.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CB1F6A">
              <w:rPr>
                <w:rFonts w:eastAsia="Calibri"/>
                <w:sz w:val="24"/>
                <w:szCs w:val="24"/>
              </w:rPr>
              <w:t>Знакомство с политической картой мира.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CB1F6A">
              <w:rPr>
                <w:rFonts w:eastAsia="Calibri"/>
                <w:sz w:val="24"/>
                <w:szCs w:val="24"/>
              </w:rPr>
              <w:t>Как управляют странами.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CB1F6A">
              <w:rPr>
                <w:rFonts w:eastAsia="Calibri"/>
                <w:sz w:val="24"/>
                <w:szCs w:val="24"/>
              </w:rPr>
              <w:t>Хозяйство развитых стран мира.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CB1F6A">
              <w:rPr>
                <w:rFonts w:eastAsia="Calibri"/>
                <w:sz w:val="24"/>
                <w:szCs w:val="24"/>
              </w:rPr>
              <w:t>Историко-культурные районы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CB1F6A">
              <w:rPr>
                <w:rFonts w:eastAsia="Calibri"/>
                <w:sz w:val="24"/>
                <w:szCs w:val="24"/>
              </w:rPr>
              <w:t>Российско-Европейский регион.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144"/>
        </w:trPr>
        <w:tc>
          <w:tcPr>
            <w:tcW w:w="9644" w:type="dxa"/>
            <w:gridSpan w:val="6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7D27">
              <w:rPr>
                <w:b/>
                <w:sz w:val="24"/>
                <w:szCs w:val="24"/>
              </w:rPr>
              <w:t>Многолик</w:t>
            </w:r>
            <w:r>
              <w:rPr>
                <w:b/>
                <w:sz w:val="24"/>
                <w:szCs w:val="24"/>
              </w:rPr>
              <w:t>ая планета</w:t>
            </w:r>
          </w:p>
        </w:tc>
      </w:tr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87D27">
              <w:rPr>
                <w:rFonts w:eastAsia="Arial"/>
                <w:color w:val="000000"/>
                <w:sz w:val="24"/>
                <w:szCs w:val="24"/>
                <w:lang w:eastAsia="ar-SA"/>
              </w:rPr>
              <w:t>Африка.</w:t>
            </w:r>
          </w:p>
        </w:tc>
        <w:tc>
          <w:tcPr>
            <w:tcW w:w="992" w:type="dxa"/>
          </w:tcPr>
          <w:p w:rsidR="00E87D27" w:rsidRPr="00E87D27" w:rsidRDefault="00E87D27" w:rsidP="00220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E87D27" w:rsidRPr="00E87D27" w:rsidRDefault="00E87D27" w:rsidP="00220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0,5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87D27">
              <w:rPr>
                <w:rFonts w:eastAsia="Arial"/>
                <w:color w:val="000000"/>
                <w:sz w:val="24"/>
                <w:szCs w:val="24"/>
                <w:lang w:eastAsia="ar-SA"/>
              </w:rPr>
              <w:t>Южная Америка.</w:t>
            </w:r>
          </w:p>
        </w:tc>
        <w:tc>
          <w:tcPr>
            <w:tcW w:w="992" w:type="dxa"/>
          </w:tcPr>
          <w:p w:rsidR="00E87D27" w:rsidRPr="00E87D27" w:rsidRDefault="00E87D27" w:rsidP="00220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E87D27" w:rsidRPr="00E87D27" w:rsidRDefault="00E87D27" w:rsidP="00220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0,5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87D27">
              <w:rPr>
                <w:rFonts w:eastAsia="Arial"/>
                <w:color w:val="000000"/>
                <w:sz w:val="24"/>
                <w:szCs w:val="24"/>
                <w:lang w:eastAsia="ar-SA"/>
              </w:rPr>
              <w:t>Австралия и Океания.</w:t>
            </w:r>
          </w:p>
        </w:tc>
        <w:tc>
          <w:tcPr>
            <w:tcW w:w="992" w:type="dxa"/>
          </w:tcPr>
          <w:p w:rsidR="00E87D27" w:rsidRPr="00E87D27" w:rsidRDefault="00E87D27" w:rsidP="00220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E87D27" w:rsidRPr="00E87D27" w:rsidRDefault="00E87D27" w:rsidP="00220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0,5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87D27">
              <w:rPr>
                <w:rFonts w:eastAsia="Arial"/>
                <w:color w:val="000000"/>
                <w:sz w:val="24"/>
                <w:szCs w:val="24"/>
                <w:lang w:eastAsia="ar-SA"/>
              </w:rPr>
              <w:t>Северная Америка.</w:t>
            </w:r>
          </w:p>
        </w:tc>
        <w:tc>
          <w:tcPr>
            <w:tcW w:w="992" w:type="dxa"/>
          </w:tcPr>
          <w:p w:rsidR="00E87D27" w:rsidRPr="00E87D27" w:rsidRDefault="00E87D27" w:rsidP="00220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E87D27" w:rsidRPr="00E87D27" w:rsidRDefault="00E87D27" w:rsidP="00220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0,5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144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87D27">
              <w:rPr>
                <w:rFonts w:eastAsia="Arial"/>
                <w:color w:val="000000"/>
                <w:sz w:val="24"/>
                <w:szCs w:val="24"/>
                <w:lang w:eastAsia="ar-SA"/>
              </w:rPr>
              <w:t>Евразия.</w:t>
            </w:r>
          </w:p>
        </w:tc>
        <w:tc>
          <w:tcPr>
            <w:tcW w:w="992" w:type="dxa"/>
          </w:tcPr>
          <w:p w:rsidR="00E87D27" w:rsidRPr="00E87D27" w:rsidRDefault="00E87D27" w:rsidP="00220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E87D27" w:rsidRPr="00E87D27" w:rsidRDefault="00E87D27" w:rsidP="00220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0,5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457"/>
        </w:trPr>
        <w:tc>
          <w:tcPr>
            <w:tcW w:w="9644" w:type="dxa"/>
            <w:gridSpan w:val="6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Глобальные проблемы</w:t>
            </w:r>
            <w:r w:rsidRPr="00E87D2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87D27" w:rsidRPr="00E87D27" w:rsidTr="00220AC4">
        <w:trPr>
          <w:trHeight w:val="359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87D27">
              <w:rPr>
                <w:rFonts w:eastAsia="Arial"/>
                <w:color w:val="000000"/>
                <w:sz w:val="24"/>
                <w:szCs w:val="24"/>
                <w:lang w:eastAsia="ar-SA"/>
              </w:rPr>
              <w:t>Хватит ли человечеству продовольствия?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0,5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359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87D27">
              <w:rPr>
                <w:rFonts w:eastAsia="Arial"/>
                <w:color w:val="000000"/>
                <w:sz w:val="24"/>
                <w:szCs w:val="24"/>
                <w:lang w:eastAsia="ar-SA"/>
              </w:rPr>
              <w:t>Хватит ли человечеству сырья и энергии?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275"/>
        </w:trPr>
        <w:tc>
          <w:tcPr>
            <w:tcW w:w="913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87D27">
              <w:rPr>
                <w:rFonts w:eastAsia="Arial"/>
                <w:color w:val="000000"/>
                <w:sz w:val="24"/>
                <w:szCs w:val="24"/>
                <w:lang w:eastAsia="ar-SA"/>
              </w:rPr>
              <w:t>Челове</w:t>
            </w:r>
            <w:proofErr w:type="gramStart"/>
            <w:r w:rsidRPr="00E87D27">
              <w:rPr>
                <w:rFonts w:eastAsia="Arial"/>
                <w:color w:val="000000"/>
                <w:sz w:val="24"/>
                <w:szCs w:val="24"/>
                <w:lang w:eastAsia="ar-SA"/>
              </w:rPr>
              <w:t>к-</w:t>
            </w:r>
            <w:proofErr w:type="gramEnd"/>
            <w:r w:rsidRPr="00E87D27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друг или враг природы?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7D27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7D27" w:rsidRPr="00E87D27" w:rsidTr="00220AC4">
        <w:trPr>
          <w:trHeight w:val="275"/>
        </w:trPr>
        <w:tc>
          <w:tcPr>
            <w:tcW w:w="913" w:type="dxa"/>
          </w:tcPr>
          <w:p w:rsid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15" w:type="dxa"/>
          </w:tcPr>
          <w:p w:rsidR="00E87D27" w:rsidRPr="00E87D27" w:rsidRDefault="00E87D27" w:rsidP="00E87D27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87D27">
              <w:rPr>
                <w:rFonts w:eastAsia="Arial"/>
                <w:color w:val="000000"/>
                <w:sz w:val="24"/>
                <w:szCs w:val="24"/>
                <w:lang w:eastAsia="ar-SA"/>
              </w:rPr>
              <w:t>Проблема отсталости многих стран.</w:t>
            </w: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87D27" w:rsidRPr="00E87D27" w:rsidRDefault="00E87D27" w:rsidP="00E87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B0BBA" w:rsidRPr="004B0BBA" w:rsidRDefault="004B0BBA" w:rsidP="004B0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B0BBA" w:rsidRDefault="004B0BBA" w:rsidP="004B0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103DB" w:rsidRDefault="008103DB" w:rsidP="004B0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103DB" w:rsidRDefault="008103DB" w:rsidP="004B0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103DB" w:rsidRDefault="008103DB" w:rsidP="004B0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103DB" w:rsidRPr="004B0BBA" w:rsidRDefault="008103DB" w:rsidP="004B0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4B0BBA" w:rsidRPr="004B0BBA" w:rsidRDefault="004B0BBA" w:rsidP="004B0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85743" w:rsidRPr="00685743" w:rsidRDefault="00685743" w:rsidP="00685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Учебно-методический комплект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ОЭР:</w:t>
      </w:r>
    </w:p>
    <w:p w:rsidR="00685743" w:rsidRPr="00685743" w:rsidRDefault="00685743" w:rsidP="0068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43" w:rsidRPr="00685743" w:rsidRDefault="00685743" w:rsidP="0068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Барабанов В.В. География. Готовимся к итоговой аттестации ОГЭ М. 2019</w:t>
      </w:r>
    </w:p>
    <w:p w:rsidR="00685743" w:rsidRPr="00685743" w:rsidRDefault="00685743" w:rsidP="0068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Соловьева Ю.А., </w:t>
      </w:r>
      <w:proofErr w:type="spellStart"/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Эртель</w:t>
      </w:r>
      <w:proofErr w:type="spellEnd"/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А.Б. География. Новый полный справочник для подготовки к ОГЭ. М.: 2019. - 448 с</w:t>
      </w:r>
    </w:p>
    <w:p w:rsidR="00685743" w:rsidRPr="00685743" w:rsidRDefault="00685743" w:rsidP="0068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Чичерина О.В., Соловьева Ю.А. ОГЭ 2019. География. 10 тренировочных вариантов экзаменационных работ – М. 2019</w:t>
      </w:r>
    </w:p>
    <w:p w:rsidR="00685743" w:rsidRPr="00685743" w:rsidRDefault="00685743" w:rsidP="0068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В.А. Низовцев «География. Школьные олимпиады», Москва, Айрис – Пресс, 2006 год</w:t>
      </w:r>
    </w:p>
    <w:p w:rsidR="00685743" w:rsidRPr="00685743" w:rsidRDefault="00685743" w:rsidP="0068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Наумов А.С. «По материалам олимпиад </w:t>
      </w:r>
      <w:proofErr w:type="spellStart"/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NationalGeographic</w:t>
      </w:r>
      <w:proofErr w:type="spellEnd"/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Всероссийской олимпиады», Москва, </w:t>
      </w:r>
      <w:proofErr w:type="spellStart"/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 год</w:t>
      </w:r>
    </w:p>
    <w:p w:rsidR="00685743" w:rsidRPr="00685743" w:rsidRDefault="00685743" w:rsidP="0068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Селищев Е.Н «География для любознательных или о чем ты не узнаешь на уроках географии», Ярославль, Академия Развития, 2006 год</w:t>
      </w:r>
      <w:proofErr w:type="gramEnd"/>
    </w:p>
    <w:p w:rsidR="00685743" w:rsidRPr="00685743" w:rsidRDefault="00685743" w:rsidP="0068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7" w:tgtFrame="_blank" w:history="1">
        <w:r w:rsidRPr="006857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https://sdamgia.ru/</w:t>
        </w:r>
      </w:hyperlink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 для подготовки к ОГЭ</w:t>
      </w:r>
    </w:p>
    <w:p w:rsidR="00685743" w:rsidRPr="00685743" w:rsidRDefault="00685743" w:rsidP="0068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8" w:tgtFrame="_blank" w:history="1">
        <w:r w:rsidRPr="006857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http://fipi.ru</w:t>
        </w:r>
      </w:hyperlink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Федеральный институт педагогических измерений</w:t>
      </w:r>
    </w:p>
    <w:p w:rsidR="00685743" w:rsidRPr="00685743" w:rsidRDefault="00685743" w:rsidP="0068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hyperlink r:id="rId9" w:tgtFrame="_blank" w:history="1">
        <w:r w:rsidRPr="006857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http://gia.edu.ru/</w:t>
        </w:r>
      </w:hyperlink>
      <w:r w:rsidRPr="0068574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Официальный информационный портал ГИА</w:t>
      </w:r>
    </w:p>
    <w:p w:rsidR="00A17769" w:rsidRDefault="00A17769"/>
    <w:sectPr w:rsidR="00A17769" w:rsidSect="00481427">
      <w:pgSz w:w="11906" w:h="16838"/>
      <w:pgMar w:top="709" w:right="849" w:bottom="89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752706"/>
    <w:multiLevelType w:val="hybridMultilevel"/>
    <w:tmpl w:val="8CBEBC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3D3CD9"/>
    <w:multiLevelType w:val="hybridMultilevel"/>
    <w:tmpl w:val="6A3044B0"/>
    <w:lvl w:ilvl="0" w:tplc="92206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3881646"/>
    <w:multiLevelType w:val="hybridMultilevel"/>
    <w:tmpl w:val="442CAD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C05113"/>
    <w:multiLevelType w:val="hybridMultilevel"/>
    <w:tmpl w:val="D88C0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A6000C0">
      <w:start w:val="1"/>
      <w:numFmt w:val="russianLower"/>
      <w:lvlText w:val="%2)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C164BA0"/>
    <w:multiLevelType w:val="hybridMultilevel"/>
    <w:tmpl w:val="13088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D0363C1"/>
    <w:multiLevelType w:val="hybridMultilevel"/>
    <w:tmpl w:val="559CDC8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2CE2763"/>
    <w:multiLevelType w:val="hybridMultilevel"/>
    <w:tmpl w:val="038EA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BE02FA"/>
    <w:multiLevelType w:val="hybridMultilevel"/>
    <w:tmpl w:val="DB886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7C72F6D"/>
    <w:multiLevelType w:val="hybridMultilevel"/>
    <w:tmpl w:val="B03A4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E71A2D"/>
    <w:multiLevelType w:val="hybridMultilevel"/>
    <w:tmpl w:val="D66456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C17863"/>
    <w:multiLevelType w:val="hybridMultilevel"/>
    <w:tmpl w:val="768E94D4"/>
    <w:lvl w:ilvl="0" w:tplc="EA6000C0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511467"/>
    <w:multiLevelType w:val="hybridMultilevel"/>
    <w:tmpl w:val="E5966E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5E037F"/>
    <w:multiLevelType w:val="hybridMultilevel"/>
    <w:tmpl w:val="968291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6F0423"/>
    <w:multiLevelType w:val="hybridMultilevel"/>
    <w:tmpl w:val="D876E6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11728"/>
    <w:multiLevelType w:val="hybridMultilevel"/>
    <w:tmpl w:val="7638DD4C"/>
    <w:lvl w:ilvl="0" w:tplc="6DD2895C">
      <w:start w:val="1"/>
      <w:numFmt w:val="russianLower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D744E7"/>
    <w:multiLevelType w:val="hybridMultilevel"/>
    <w:tmpl w:val="94108D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07F91"/>
    <w:multiLevelType w:val="hybridMultilevel"/>
    <w:tmpl w:val="63DC8624"/>
    <w:lvl w:ilvl="0" w:tplc="8E04D6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0F239B"/>
    <w:multiLevelType w:val="hybridMultilevel"/>
    <w:tmpl w:val="3BB2A3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F55C8"/>
    <w:multiLevelType w:val="hybridMultilevel"/>
    <w:tmpl w:val="692048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8A338F"/>
    <w:multiLevelType w:val="hybridMultilevel"/>
    <w:tmpl w:val="4224DE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E340D"/>
    <w:multiLevelType w:val="hybridMultilevel"/>
    <w:tmpl w:val="EC68F3C4"/>
    <w:lvl w:ilvl="0" w:tplc="652A59E0">
      <w:start w:val="1"/>
      <w:numFmt w:val="russianLower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2C7AFC"/>
    <w:multiLevelType w:val="hybridMultilevel"/>
    <w:tmpl w:val="6722E4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9"/>
  </w:num>
  <w:num w:numId="14">
    <w:abstractNumId w:val="17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1"/>
  </w:num>
  <w:num w:numId="18">
    <w:abstractNumId w:val="30"/>
  </w:num>
  <w:num w:numId="19">
    <w:abstractNumId w:val="31"/>
  </w:num>
  <w:num w:numId="20">
    <w:abstractNumId w:val="27"/>
  </w:num>
  <w:num w:numId="21">
    <w:abstractNumId w:val="12"/>
  </w:num>
  <w:num w:numId="22">
    <w:abstractNumId w:val="2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4"/>
  </w:num>
  <w:num w:numId="32">
    <w:abstractNumId w:val="23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62"/>
    <w:rsid w:val="00060FBE"/>
    <w:rsid w:val="001024C7"/>
    <w:rsid w:val="00174F8B"/>
    <w:rsid w:val="001F7520"/>
    <w:rsid w:val="00273BB1"/>
    <w:rsid w:val="00297B43"/>
    <w:rsid w:val="0035406D"/>
    <w:rsid w:val="003D3E5C"/>
    <w:rsid w:val="00462D98"/>
    <w:rsid w:val="00481427"/>
    <w:rsid w:val="004B0BBA"/>
    <w:rsid w:val="004C0447"/>
    <w:rsid w:val="004C3CF9"/>
    <w:rsid w:val="0065423E"/>
    <w:rsid w:val="00680D37"/>
    <w:rsid w:val="00685743"/>
    <w:rsid w:val="006A7562"/>
    <w:rsid w:val="00776F0A"/>
    <w:rsid w:val="008103DB"/>
    <w:rsid w:val="0086280E"/>
    <w:rsid w:val="009E035E"/>
    <w:rsid w:val="009F1136"/>
    <w:rsid w:val="00A17769"/>
    <w:rsid w:val="00A4190F"/>
    <w:rsid w:val="00A4323B"/>
    <w:rsid w:val="00A85FFD"/>
    <w:rsid w:val="00AB1A11"/>
    <w:rsid w:val="00B648F4"/>
    <w:rsid w:val="00BB3D90"/>
    <w:rsid w:val="00BD0E4D"/>
    <w:rsid w:val="00C31446"/>
    <w:rsid w:val="00C646BF"/>
    <w:rsid w:val="00CB1F6A"/>
    <w:rsid w:val="00CE474E"/>
    <w:rsid w:val="00CF312A"/>
    <w:rsid w:val="00D07511"/>
    <w:rsid w:val="00D879B7"/>
    <w:rsid w:val="00E8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59"/>
    <w:rsid w:val="00E87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59"/>
    <w:rsid w:val="00E87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damg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ia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31E2-9026-44D9-8EA3-77B62BBF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17</cp:revision>
  <cp:lastPrinted>2021-10-10T12:26:00Z</cp:lastPrinted>
  <dcterms:created xsi:type="dcterms:W3CDTF">2021-09-13T12:19:00Z</dcterms:created>
  <dcterms:modified xsi:type="dcterms:W3CDTF">2021-10-17T12:28:00Z</dcterms:modified>
</cp:coreProperties>
</file>